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17DE4" w14:textId="4C6AABCE" w:rsidR="008E75C8" w:rsidRPr="00BD0BCE" w:rsidRDefault="008E75C8" w:rsidP="00DD6240">
      <w:pPr>
        <w:jc w:val="center"/>
        <w:rPr>
          <w:sz w:val="32"/>
          <w:szCs w:val="32"/>
        </w:rPr>
      </w:pPr>
      <w:r w:rsidRPr="00BD0BCE">
        <w:rPr>
          <w:b/>
          <w:bCs/>
          <w:sz w:val="32"/>
          <w:szCs w:val="32"/>
        </w:rPr>
        <w:t xml:space="preserve">Subject: </w:t>
      </w:r>
      <w:r w:rsidR="00BD0BCE" w:rsidRPr="00BD0BCE">
        <w:rPr>
          <w:b/>
          <w:bCs/>
          <w:sz w:val="32"/>
          <w:szCs w:val="32"/>
        </w:rPr>
        <w:t>Psychology</w:t>
      </w:r>
      <w:r w:rsidRPr="00BD0BCE">
        <w:rPr>
          <w:b/>
          <w:bCs/>
          <w:sz w:val="32"/>
          <w:szCs w:val="32"/>
        </w:rPr>
        <w:t xml:space="preserve"> (AQA)</w:t>
      </w:r>
    </w:p>
    <w:p w14:paraId="2FB77024" w14:textId="77777777" w:rsidR="008E75C8" w:rsidRPr="008E75C8" w:rsidRDefault="008E75C8" w:rsidP="008E75C8">
      <w:pPr>
        <w:jc w:val="center"/>
      </w:pPr>
      <w:r w:rsidRPr="008E75C8">
        <w:rPr>
          <w:b/>
          <w:bCs/>
        </w:rPr>
        <w:t>Pre-course learning</w:t>
      </w:r>
    </w:p>
    <w:p w14:paraId="6A84F981" w14:textId="07A60DFD" w:rsidR="00792DA2" w:rsidRPr="008E75C8" w:rsidRDefault="00792DA2" w:rsidP="00792DA2">
      <w:pPr>
        <w:spacing w:after="0" w:line="240" w:lineRule="auto"/>
      </w:pPr>
      <w:r w:rsidRPr="008E75C8">
        <w:rPr>
          <w:b/>
          <w:bCs/>
        </w:rPr>
        <w:t>Introduction:</w:t>
      </w:r>
    </w:p>
    <w:p w14:paraId="08869149" w14:textId="21747D2B" w:rsidR="00792DA2" w:rsidRDefault="00BD0BCE" w:rsidP="008E75C8">
      <w:r w:rsidRPr="00BD0BCE">
        <w:t xml:space="preserve">Welcome to A level </w:t>
      </w:r>
      <w:r>
        <w:t>P</w:t>
      </w:r>
      <w:r w:rsidRPr="00BD0BCE">
        <w:t>sychology</w:t>
      </w:r>
      <w:r w:rsidR="00DD6240">
        <w:t>! U</w:t>
      </w:r>
      <w:r w:rsidRPr="00BD0BCE">
        <w:t>nlike many of your other subjects</w:t>
      </w:r>
      <w:r w:rsidR="00DD6240">
        <w:t>,</w:t>
      </w:r>
      <w:r w:rsidRPr="00BD0BCE">
        <w:t xml:space="preserve"> Psychology will be completely new to </w:t>
      </w:r>
      <w:r w:rsidR="00792DA2">
        <w:t xml:space="preserve">most of </w:t>
      </w:r>
      <w:proofErr w:type="gramStart"/>
      <w:r w:rsidRPr="00BD0BCE">
        <w:t>you</w:t>
      </w:r>
      <w:proofErr w:type="gramEnd"/>
      <w:r w:rsidRPr="00BD0BCE">
        <w:t xml:space="preserve"> and you may have </w:t>
      </w:r>
      <w:proofErr w:type="gramStart"/>
      <w:r w:rsidRPr="00BD0BCE">
        <w:t>a number of</w:t>
      </w:r>
      <w:proofErr w:type="gramEnd"/>
      <w:r w:rsidRPr="00BD0BCE">
        <w:t xml:space="preserve"> misconceptions about it</w:t>
      </w:r>
      <w:r w:rsidR="00792DA2">
        <w:t>. T</w:t>
      </w:r>
      <w:r w:rsidRPr="00BD0BCE">
        <w:t xml:space="preserve">his booklet aims to give you an introduction that will let you see the kind of things that psychologists study and some of the techniques they use. </w:t>
      </w:r>
    </w:p>
    <w:p w14:paraId="27100598" w14:textId="10DE5016" w:rsidR="00792DA2" w:rsidRDefault="00792DA2" w:rsidP="008E75C8">
      <w:r>
        <w:t xml:space="preserve">Hopefully this will </w:t>
      </w:r>
      <w:r w:rsidR="00BD0BCE" w:rsidRPr="00BD0BCE">
        <w:t>give you a more accurate picture of what you will spend the next 2 years studying</w:t>
      </w:r>
      <w:r>
        <w:t xml:space="preserve">. </w:t>
      </w:r>
      <w:r w:rsidR="00BB127C">
        <w:t xml:space="preserve">Please </w:t>
      </w:r>
      <w:r w:rsidR="00BD0BCE" w:rsidRPr="00BD0BCE">
        <w:t xml:space="preserve">remember that psychology </w:t>
      </w:r>
      <w:r>
        <w:t>includes both scientific and mathematical content alongside more extended writing so make sure that you feel this meets your skill</w:t>
      </w:r>
      <w:r w:rsidR="00DD6240">
        <w:t xml:space="preserve"> </w:t>
      </w:r>
      <w:r>
        <w:t xml:space="preserve">set. </w:t>
      </w:r>
    </w:p>
    <w:p w14:paraId="79D2084E" w14:textId="2CB35B48" w:rsidR="00BD0BCE" w:rsidRPr="00BD0BCE" w:rsidRDefault="00BD0BCE" w:rsidP="008E75C8">
      <w:r w:rsidRPr="00BD0BCE">
        <w:t>Over the summer we would like you to start to explore what psychology is. These activities are optional, but if you look at them it will give you a brief outline of some if the areas we will be considering in the course and get you thinking about the human behaviour, and how different factors affect how people respond.</w:t>
      </w:r>
    </w:p>
    <w:p w14:paraId="1AD65FE4" w14:textId="77777777" w:rsidR="00792DA2" w:rsidRDefault="00792DA2" w:rsidP="00792DA2">
      <w:pPr>
        <w:spacing w:after="0" w:line="240" w:lineRule="auto"/>
        <w:rPr>
          <w:b/>
          <w:bCs/>
        </w:rPr>
      </w:pPr>
    </w:p>
    <w:p w14:paraId="42F7ABD4" w14:textId="00B59EE0" w:rsidR="00792DA2" w:rsidRPr="00DD6240" w:rsidRDefault="00792DA2" w:rsidP="00DD6240">
      <w:pPr>
        <w:spacing w:after="0" w:line="240" w:lineRule="auto"/>
      </w:pPr>
      <w:r w:rsidRPr="00DD6240">
        <w:rPr>
          <w:b/>
          <w:bCs/>
        </w:rPr>
        <w:t>Introduction</w:t>
      </w:r>
      <w:r w:rsidR="00DD6240" w:rsidRPr="00DD6240">
        <w:rPr>
          <w:b/>
          <w:bCs/>
        </w:rPr>
        <w:t xml:space="preserve"> to Course Content</w:t>
      </w:r>
    </w:p>
    <w:p w14:paraId="60DFED05" w14:textId="41F51E47" w:rsidR="00DD6240" w:rsidRPr="00DD6240" w:rsidRDefault="00BB127C" w:rsidP="00DD6240">
      <w:pPr>
        <w:spacing w:after="0" w:line="240" w:lineRule="auto"/>
      </w:pPr>
      <w:r>
        <w:t xml:space="preserve">AQA A Level Psychology is a </w:t>
      </w:r>
      <w:r w:rsidR="00DD6240" w:rsidRPr="00DD6240">
        <w:t>2</w:t>
      </w:r>
      <w:r w:rsidR="00DD6240">
        <w:t>-</w:t>
      </w:r>
      <w:r w:rsidR="00DD6240" w:rsidRPr="00DD6240">
        <w:t>year A Level course</w:t>
      </w:r>
      <w:r>
        <w:t>.</w:t>
      </w:r>
    </w:p>
    <w:p w14:paraId="124F1B54" w14:textId="77777777" w:rsidR="00DD6240" w:rsidRPr="00DD6240" w:rsidRDefault="00DD6240" w:rsidP="00DD6240">
      <w:pPr>
        <w:spacing w:after="0" w:line="240" w:lineRule="auto"/>
      </w:pPr>
    </w:p>
    <w:p w14:paraId="7377BA58" w14:textId="529CB531" w:rsidR="00792DA2" w:rsidRPr="00792DA2" w:rsidRDefault="00792DA2" w:rsidP="00DD6240">
      <w:pPr>
        <w:spacing w:after="0" w:line="240" w:lineRule="auto"/>
      </w:pPr>
      <w:r w:rsidRPr="00792DA2">
        <w:rPr>
          <w:u w:val="single"/>
        </w:rPr>
        <w:t>Year One </w:t>
      </w:r>
    </w:p>
    <w:p w14:paraId="5334BDAD" w14:textId="6209C07D" w:rsidR="00792DA2" w:rsidRPr="00792DA2" w:rsidRDefault="00792DA2" w:rsidP="00DD6240">
      <w:pPr>
        <w:spacing w:after="0" w:line="240" w:lineRule="auto"/>
      </w:pPr>
      <w:r w:rsidRPr="00792DA2">
        <w:t>1) Introductory Topics in Psychology (</w:t>
      </w:r>
      <w:r w:rsidR="00DD6240" w:rsidRPr="00792DA2">
        <w:t>2 hours</w:t>
      </w:r>
      <w:r w:rsidR="00DD6240" w:rsidRPr="00DD6240">
        <w:t>,</w:t>
      </w:r>
      <w:r w:rsidR="00DD6240" w:rsidRPr="00792DA2">
        <w:t xml:space="preserve"> 96 marks</w:t>
      </w:r>
      <w:r w:rsidR="00DD6240" w:rsidRPr="00DD6240">
        <w:t>,</w:t>
      </w:r>
      <w:r w:rsidR="00DD6240" w:rsidRPr="00792DA2">
        <w:t xml:space="preserve"> 33.3% of final grade)</w:t>
      </w:r>
    </w:p>
    <w:p w14:paraId="3B7ECEE4" w14:textId="72F29BD4" w:rsidR="00DD6240" w:rsidRDefault="00BB127C" w:rsidP="00BB127C">
      <w:pPr>
        <w:spacing w:after="0" w:line="240" w:lineRule="auto"/>
        <w:ind w:firstLine="360"/>
      </w:pPr>
      <w:r>
        <w:t xml:space="preserve">- </w:t>
      </w:r>
      <w:r w:rsidR="00792DA2" w:rsidRPr="00792DA2">
        <w:t>Social influence</w:t>
      </w:r>
      <w:r w:rsidR="00DD6240" w:rsidRPr="00DD6240">
        <w:t xml:space="preserve"> </w:t>
      </w:r>
      <w:r>
        <w:tab/>
      </w:r>
      <w:r>
        <w:tab/>
      </w:r>
      <w:r>
        <w:tab/>
      </w:r>
      <w:r>
        <w:tab/>
        <w:t xml:space="preserve">- </w:t>
      </w:r>
      <w:r w:rsidR="00DD6240" w:rsidRPr="00792DA2">
        <w:t>Memory</w:t>
      </w:r>
    </w:p>
    <w:p w14:paraId="708F042E" w14:textId="27C217C8" w:rsidR="00792DA2" w:rsidRDefault="00BB127C" w:rsidP="00BB127C">
      <w:pPr>
        <w:tabs>
          <w:tab w:val="num" w:pos="720"/>
        </w:tabs>
        <w:spacing w:after="0" w:line="240" w:lineRule="auto"/>
        <w:ind w:firstLine="360"/>
      </w:pPr>
      <w:r>
        <w:t xml:space="preserve">- </w:t>
      </w:r>
      <w:r w:rsidR="00DD6240" w:rsidRPr="00792DA2">
        <w:t>Attachment</w:t>
      </w:r>
      <w:r>
        <w:tab/>
      </w:r>
      <w:r>
        <w:tab/>
      </w:r>
      <w:r>
        <w:tab/>
      </w:r>
      <w:r>
        <w:tab/>
        <w:t xml:space="preserve">- </w:t>
      </w:r>
      <w:r w:rsidR="00DD6240" w:rsidRPr="00DD6240">
        <w:t>Clinical Psychology &amp; Mental Health</w:t>
      </w:r>
    </w:p>
    <w:p w14:paraId="2913E78A" w14:textId="77777777" w:rsidR="00BB127C" w:rsidRPr="00792DA2" w:rsidRDefault="00BB127C" w:rsidP="00BB127C">
      <w:pPr>
        <w:tabs>
          <w:tab w:val="num" w:pos="720"/>
        </w:tabs>
        <w:spacing w:after="0" w:line="240" w:lineRule="auto"/>
        <w:ind w:firstLine="360"/>
      </w:pPr>
    </w:p>
    <w:p w14:paraId="39A05EC2" w14:textId="000322D3" w:rsidR="00792DA2" w:rsidRPr="00792DA2" w:rsidRDefault="00792DA2" w:rsidP="00DD6240">
      <w:pPr>
        <w:spacing w:after="0" w:line="240" w:lineRule="auto"/>
      </w:pPr>
      <w:r w:rsidRPr="00792DA2">
        <w:t>2)  Psychology In Context (2 hours</w:t>
      </w:r>
      <w:r w:rsidR="00DD6240" w:rsidRPr="00DD6240">
        <w:t>,</w:t>
      </w:r>
      <w:r w:rsidRPr="00792DA2">
        <w:t xml:space="preserve"> 96 marks</w:t>
      </w:r>
      <w:r w:rsidR="00DD6240" w:rsidRPr="00DD6240">
        <w:t>,</w:t>
      </w:r>
      <w:r w:rsidRPr="00792DA2">
        <w:t xml:space="preserve"> 33.3% of final grade)</w:t>
      </w:r>
    </w:p>
    <w:p w14:paraId="786C41F1" w14:textId="28DA1C77" w:rsidR="00792DA2" w:rsidRPr="00792DA2" w:rsidRDefault="00BB127C" w:rsidP="00BB127C">
      <w:pPr>
        <w:tabs>
          <w:tab w:val="num" w:pos="720"/>
        </w:tabs>
        <w:spacing w:after="0" w:line="240" w:lineRule="auto"/>
        <w:ind w:firstLine="360"/>
      </w:pPr>
      <w:r>
        <w:t>- A</w:t>
      </w:r>
      <w:r w:rsidR="00DD6240" w:rsidRPr="00792DA2">
        <w:t>pproaches</w:t>
      </w:r>
      <w:r>
        <w:tab/>
      </w:r>
      <w:r>
        <w:tab/>
      </w:r>
      <w:r>
        <w:tab/>
      </w:r>
      <w:r>
        <w:tab/>
        <w:t xml:space="preserve">- </w:t>
      </w:r>
      <w:r w:rsidR="00792DA2" w:rsidRPr="00792DA2">
        <w:t>Biopsychology</w:t>
      </w:r>
    </w:p>
    <w:p w14:paraId="6C2AA1E0" w14:textId="00E195CD" w:rsidR="00792DA2" w:rsidRPr="00792DA2" w:rsidRDefault="00BB127C" w:rsidP="00BB127C">
      <w:pPr>
        <w:spacing w:after="0" w:line="240" w:lineRule="auto"/>
        <w:ind w:firstLine="360"/>
      </w:pPr>
      <w:r>
        <w:t xml:space="preserve">- </w:t>
      </w:r>
      <w:r w:rsidR="00792DA2" w:rsidRPr="00792DA2">
        <w:t>Research Method</w:t>
      </w:r>
      <w:r w:rsidR="00DD6240" w:rsidRPr="00DD6240">
        <w:t>s</w:t>
      </w:r>
    </w:p>
    <w:p w14:paraId="4FDFA930" w14:textId="77777777" w:rsidR="00DD6240" w:rsidRPr="00DD6240" w:rsidRDefault="00DD6240" w:rsidP="00DD6240">
      <w:pPr>
        <w:spacing w:after="0" w:line="240" w:lineRule="auto"/>
        <w:rPr>
          <w:u w:val="single"/>
        </w:rPr>
      </w:pPr>
    </w:p>
    <w:p w14:paraId="66F237A7" w14:textId="60CDBD2F" w:rsidR="00792DA2" w:rsidRPr="00792DA2" w:rsidRDefault="00792DA2" w:rsidP="00DD6240">
      <w:pPr>
        <w:spacing w:after="0" w:line="240" w:lineRule="auto"/>
      </w:pPr>
      <w:r w:rsidRPr="00792DA2">
        <w:rPr>
          <w:u w:val="single"/>
        </w:rPr>
        <w:t>Year Two</w:t>
      </w:r>
    </w:p>
    <w:p w14:paraId="754DEFCF" w14:textId="16B2B4C6" w:rsidR="00792DA2" w:rsidRPr="00792DA2" w:rsidRDefault="00DD6240" w:rsidP="00DD6240">
      <w:pPr>
        <w:spacing w:after="0" w:line="240" w:lineRule="auto"/>
      </w:pPr>
      <w:r w:rsidRPr="00DD6240">
        <w:t>3</w:t>
      </w:r>
      <w:r w:rsidR="00792DA2" w:rsidRPr="00792DA2">
        <w:t xml:space="preserve">) Issues and Options in Psychology </w:t>
      </w:r>
      <w:r w:rsidRPr="00792DA2">
        <w:t>(2 hours</w:t>
      </w:r>
      <w:r w:rsidRPr="00DD6240">
        <w:t>,</w:t>
      </w:r>
      <w:r w:rsidRPr="00792DA2">
        <w:t xml:space="preserve"> 96 marks</w:t>
      </w:r>
      <w:r w:rsidRPr="00DD6240">
        <w:t>,</w:t>
      </w:r>
      <w:r w:rsidRPr="00792DA2">
        <w:t xml:space="preserve"> 33.3% of final grade)</w:t>
      </w:r>
    </w:p>
    <w:p w14:paraId="778CF863" w14:textId="59313F53" w:rsidR="00792DA2" w:rsidRPr="00792DA2" w:rsidRDefault="00BB127C" w:rsidP="00BB127C">
      <w:pPr>
        <w:tabs>
          <w:tab w:val="num" w:pos="720"/>
        </w:tabs>
        <w:spacing w:after="0" w:line="240" w:lineRule="auto"/>
        <w:ind w:firstLine="360"/>
      </w:pPr>
      <w:r>
        <w:t>- I</w:t>
      </w:r>
      <w:r w:rsidR="00792DA2" w:rsidRPr="00792DA2">
        <w:t>ssues and debates</w:t>
      </w:r>
      <w:r>
        <w:tab/>
      </w:r>
      <w:r>
        <w:tab/>
      </w:r>
      <w:r>
        <w:tab/>
        <w:t xml:space="preserve">- </w:t>
      </w:r>
      <w:r w:rsidR="00DD6240" w:rsidRPr="00DD6240">
        <w:t>Gender</w:t>
      </w:r>
    </w:p>
    <w:p w14:paraId="0C0038B9" w14:textId="4756C368" w:rsidR="00792DA2" w:rsidRPr="00792DA2" w:rsidRDefault="00BB127C" w:rsidP="00BB127C">
      <w:pPr>
        <w:tabs>
          <w:tab w:val="num" w:pos="720"/>
        </w:tabs>
        <w:spacing w:after="0" w:line="240" w:lineRule="auto"/>
        <w:ind w:firstLine="360"/>
      </w:pPr>
      <w:r>
        <w:t xml:space="preserve">- </w:t>
      </w:r>
      <w:r w:rsidR="00792DA2" w:rsidRPr="00792DA2">
        <w:t>Schizophrenia</w:t>
      </w:r>
      <w:r>
        <w:tab/>
      </w:r>
      <w:r>
        <w:tab/>
      </w:r>
      <w:r>
        <w:tab/>
      </w:r>
      <w:r>
        <w:tab/>
        <w:t xml:space="preserve">- </w:t>
      </w:r>
      <w:r w:rsidR="00DD6240" w:rsidRPr="00DD6240">
        <w:t>Addiction</w:t>
      </w:r>
    </w:p>
    <w:p w14:paraId="7F8CC847" w14:textId="77777777" w:rsidR="00792DA2" w:rsidRPr="00792DA2" w:rsidRDefault="00792DA2" w:rsidP="00DD6240">
      <w:pPr>
        <w:spacing w:after="0" w:line="240" w:lineRule="auto"/>
      </w:pPr>
    </w:p>
    <w:p w14:paraId="56EC390A" w14:textId="77777777" w:rsidR="00792DA2" w:rsidRPr="00792DA2" w:rsidRDefault="00792DA2" w:rsidP="00DD6240">
      <w:pPr>
        <w:spacing w:after="0" w:line="240" w:lineRule="auto"/>
      </w:pPr>
      <w:r w:rsidRPr="00792DA2">
        <w:t>Skills Required</w:t>
      </w:r>
    </w:p>
    <w:p w14:paraId="3F55082E" w14:textId="77777777" w:rsidR="00792DA2" w:rsidRPr="00792DA2" w:rsidRDefault="00792DA2" w:rsidP="00DD6240">
      <w:pPr>
        <w:spacing w:after="0" w:line="240" w:lineRule="auto"/>
      </w:pPr>
      <w:r w:rsidRPr="00792DA2">
        <w:t>This course is 100% examination you will therefore need to have the following skills:</w:t>
      </w:r>
    </w:p>
    <w:p w14:paraId="7A4B5474" w14:textId="6DC0C59C" w:rsidR="00DD6240" w:rsidRDefault="00792DA2" w:rsidP="00DD6240">
      <w:pPr>
        <w:pStyle w:val="ListParagraph"/>
        <w:numPr>
          <w:ilvl w:val="0"/>
          <w:numId w:val="7"/>
        </w:numPr>
        <w:spacing w:after="0" w:line="240" w:lineRule="auto"/>
      </w:pPr>
      <w:r w:rsidRPr="00792DA2">
        <w:t>A high standard of literacy and mathematical skill</w:t>
      </w:r>
      <w:r w:rsidR="00DD6240">
        <w:t>s</w:t>
      </w:r>
    </w:p>
    <w:p w14:paraId="455FD526" w14:textId="332DB43D" w:rsidR="00DD6240" w:rsidRDefault="00DD6240" w:rsidP="00DD6240">
      <w:pPr>
        <w:pStyle w:val="ListParagraph"/>
        <w:numPr>
          <w:ilvl w:val="0"/>
          <w:numId w:val="7"/>
        </w:numPr>
        <w:spacing w:after="0" w:line="240" w:lineRule="auto"/>
      </w:pPr>
      <w:r w:rsidRPr="00792DA2">
        <w:t>The ability to research and make connections </w:t>
      </w:r>
    </w:p>
    <w:p w14:paraId="6965DC15" w14:textId="3958D7AF" w:rsidR="00DD6240" w:rsidRDefault="00DD6240" w:rsidP="00DD6240">
      <w:pPr>
        <w:pStyle w:val="ListParagraph"/>
        <w:numPr>
          <w:ilvl w:val="0"/>
          <w:numId w:val="7"/>
        </w:numPr>
        <w:spacing w:after="0" w:line="240" w:lineRule="auto"/>
      </w:pPr>
      <w:r w:rsidRPr="00792DA2">
        <w:t>An open and inquiring mind with the ability to analyse, evaluate and debate </w:t>
      </w:r>
    </w:p>
    <w:p w14:paraId="4471237D" w14:textId="20572BF1" w:rsidR="00792DA2" w:rsidRPr="00792DA2" w:rsidRDefault="00792DA2" w:rsidP="00DD6240">
      <w:pPr>
        <w:spacing w:after="0" w:line="240" w:lineRule="auto"/>
      </w:pPr>
      <w:r w:rsidRPr="00792DA2">
        <w:tab/>
      </w:r>
    </w:p>
    <w:p w14:paraId="04F1B517" w14:textId="5574392E" w:rsidR="00792DA2" w:rsidRPr="00792DA2" w:rsidRDefault="00792DA2" w:rsidP="00BB127C">
      <w:pPr>
        <w:spacing w:after="0" w:line="240" w:lineRule="auto"/>
      </w:pPr>
      <w:r w:rsidRPr="00792DA2">
        <w:t>Progression</w:t>
      </w:r>
      <w:r w:rsidR="00BB127C">
        <w:t xml:space="preserve"> - </w:t>
      </w:r>
      <w:r w:rsidRPr="00792DA2">
        <w:t>Psychology is a flexible subject which supports the choice of a wide range of university courses including Psychology itself, Counselling, Forensics, Criminology, Nursing, Medicine, Law, Politics, Anthropology, Sociology</w:t>
      </w:r>
      <w:r w:rsidR="00BB127C">
        <w:t xml:space="preserve"> and </w:t>
      </w:r>
      <w:r w:rsidRPr="00792DA2">
        <w:t xml:space="preserve">Social Policy. Due to this flexibility there are many career pathways including Medicine, </w:t>
      </w:r>
      <w:r w:rsidR="00CE647A">
        <w:t>Clinical</w:t>
      </w:r>
      <w:r w:rsidRPr="00792DA2">
        <w:t xml:space="preserve"> Psychology, Law enforcement, Nursing, Counselling, Social work, Child services, </w:t>
      </w:r>
      <w:r w:rsidR="00CE647A">
        <w:t>O</w:t>
      </w:r>
      <w:r w:rsidRPr="00792DA2">
        <w:t>ccupational Psychology</w:t>
      </w:r>
      <w:r w:rsidR="00BB127C">
        <w:t xml:space="preserve"> and </w:t>
      </w:r>
      <w:r w:rsidRPr="00792DA2">
        <w:t>Custodial service</w:t>
      </w:r>
      <w:r w:rsidR="00BB127C">
        <w:t>s</w:t>
      </w:r>
      <w:r w:rsidRPr="00792DA2">
        <w:t>.</w:t>
      </w:r>
    </w:p>
    <w:p w14:paraId="30802617" w14:textId="77777777" w:rsidR="00CE647A" w:rsidRDefault="00CE647A" w:rsidP="00BB127C">
      <w:pPr>
        <w:spacing w:after="0" w:line="240" w:lineRule="auto"/>
      </w:pPr>
    </w:p>
    <w:p w14:paraId="26F46CDA" w14:textId="19944E0C" w:rsidR="00BB127C" w:rsidRPr="00BB127C" w:rsidRDefault="00BB127C" w:rsidP="00BB127C">
      <w:pPr>
        <w:spacing w:after="0" w:line="240" w:lineRule="auto"/>
      </w:pPr>
      <w:r w:rsidRPr="00BB127C">
        <w:t>Links with other Courses</w:t>
      </w:r>
      <w:r>
        <w:t xml:space="preserve"> - </w:t>
      </w:r>
      <w:r w:rsidRPr="00BB127C">
        <w:t xml:space="preserve">Psychology has many links with a range of different courses, having both scientific content and studies relating to society, and </w:t>
      </w:r>
      <w:r>
        <w:t xml:space="preserve">many students also study </w:t>
      </w:r>
      <w:r w:rsidRPr="00BB127C">
        <w:t>Biology,</w:t>
      </w:r>
      <w:r>
        <w:t xml:space="preserve"> Economics,</w:t>
      </w:r>
      <w:r w:rsidRPr="00BB127C">
        <w:t xml:space="preserve"> Sociology, </w:t>
      </w:r>
      <w:r>
        <w:t xml:space="preserve">Maths, PE, Geography, History </w:t>
      </w:r>
      <w:r w:rsidRPr="00BB127C">
        <w:t>and English</w:t>
      </w:r>
      <w:r>
        <w:t>.</w:t>
      </w:r>
    </w:p>
    <w:p w14:paraId="5D188D66" w14:textId="77777777" w:rsidR="00792DA2" w:rsidRDefault="00792DA2" w:rsidP="00774DC6">
      <w:pPr>
        <w:spacing w:after="0" w:line="240" w:lineRule="auto"/>
        <w:jc w:val="center"/>
        <w:rPr>
          <w:b/>
          <w:bCs/>
        </w:rPr>
      </w:pPr>
      <w:r w:rsidRPr="008E75C8">
        <w:rPr>
          <w:b/>
          <w:bCs/>
        </w:rPr>
        <w:lastRenderedPageBreak/>
        <w:t>Tasks:</w:t>
      </w:r>
    </w:p>
    <w:p w14:paraId="1F8FF394" w14:textId="77777777" w:rsidR="00774DC6" w:rsidRPr="008E75C8" w:rsidRDefault="00774DC6" w:rsidP="00774DC6">
      <w:pPr>
        <w:spacing w:after="0" w:line="240" w:lineRule="auto"/>
        <w:jc w:val="center"/>
      </w:pPr>
    </w:p>
    <w:p w14:paraId="11F5772C" w14:textId="01541AA8" w:rsidR="00792DA2" w:rsidRDefault="00792DA2" w:rsidP="00774DC6">
      <w:pPr>
        <w:spacing w:after="0" w:line="240" w:lineRule="auto"/>
        <w:jc w:val="center"/>
        <w:rPr>
          <w:b/>
          <w:bCs/>
        </w:rPr>
      </w:pPr>
      <w:r w:rsidRPr="008E75C8">
        <w:rPr>
          <w:b/>
          <w:bCs/>
        </w:rPr>
        <w:t xml:space="preserve">Task 1: </w:t>
      </w:r>
      <w:r w:rsidR="00CE647A">
        <w:rPr>
          <w:b/>
          <w:bCs/>
        </w:rPr>
        <w:t>Researching Key Studies</w:t>
      </w:r>
    </w:p>
    <w:p w14:paraId="14A60FD6" w14:textId="77777777" w:rsidR="00774DC6" w:rsidRPr="008E75C8" w:rsidRDefault="00774DC6" w:rsidP="00774DC6">
      <w:pPr>
        <w:spacing w:after="0" w:line="240" w:lineRule="auto"/>
        <w:jc w:val="center"/>
      </w:pPr>
    </w:p>
    <w:p w14:paraId="39FDB12D" w14:textId="16BBF9D4" w:rsidR="00722872" w:rsidRPr="00792DA2" w:rsidRDefault="00722872" w:rsidP="00774DC6">
      <w:pPr>
        <w:spacing w:after="0" w:line="240" w:lineRule="auto"/>
        <w:rPr>
          <w:rFonts w:cstheme="minorHAnsi"/>
        </w:rPr>
      </w:pPr>
      <w:r w:rsidRPr="00792DA2">
        <w:rPr>
          <w:rFonts w:cstheme="minorHAnsi"/>
        </w:rPr>
        <w:t xml:space="preserve">For each of the </w:t>
      </w:r>
      <w:r w:rsidR="00CE647A">
        <w:rPr>
          <w:rFonts w:cstheme="minorHAnsi"/>
        </w:rPr>
        <w:t>four</w:t>
      </w:r>
      <w:r w:rsidRPr="00792DA2">
        <w:rPr>
          <w:rFonts w:cstheme="minorHAnsi"/>
        </w:rPr>
        <w:t xml:space="preserve"> studies listed below, create a study sheet for each that summarises the following in 150 - 200 words:</w:t>
      </w:r>
    </w:p>
    <w:p w14:paraId="5482E99B" w14:textId="77777777" w:rsidR="00722872" w:rsidRPr="00792DA2" w:rsidRDefault="00722872" w:rsidP="00774DC6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792DA2">
        <w:rPr>
          <w:rFonts w:cstheme="minorHAnsi"/>
        </w:rPr>
        <w:t>Background and Aim(s)</w:t>
      </w:r>
    </w:p>
    <w:p w14:paraId="3D48CC7B" w14:textId="77777777" w:rsidR="00722872" w:rsidRPr="00792DA2" w:rsidRDefault="00722872" w:rsidP="00774DC6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792DA2">
        <w:rPr>
          <w:rFonts w:cstheme="minorHAnsi"/>
        </w:rPr>
        <w:t>Method (research method used, procedure and details of the sample)</w:t>
      </w:r>
    </w:p>
    <w:p w14:paraId="2CD9571D" w14:textId="77777777" w:rsidR="00722872" w:rsidRPr="00792DA2" w:rsidRDefault="00722872" w:rsidP="00774DC6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792DA2">
        <w:rPr>
          <w:rFonts w:cstheme="minorHAnsi"/>
        </w:rPr>
        <w:t>Results (this could be written or included on a graph with explanation)</w:t>
      </w:r>
    </w:p>
    <w:p w14:paraId="28EFB181" w14:textId="77777777" w:rsidR="00722872" w:rsidRPr="00792DA2" w:rsidRDefault="00722872" w:rsidP="00774DC6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792DA2">
        <w:rPr>
          <w:rFonts w:cstheme="minorHAnsi"/>
        </w:rPr>
        <w:t>Conclusion(s)</w:t>
      </w:r>
    </w:p>
    <w:p w14:paraId="0E795DA9" w14:textId="77777777" w:rsidR="00722872" w:rsidRPr="00792DA2" w:rsidRDefault="00722872" w:rsidP="00774DC6">
      <w:pPr>
        <w:pStyle w:val="ListParagraph"/>
        <w:spacing w:after="0" w:line="240" w:lineRule="auto"/>
        <w:rPr>
          <w:rFonts w:cstheme="minorHAnsi"/>
        </w:rPr>
      </w:pPr>
    </w:p>
    <w:p w14:paraId="610ACDEC" w14:textId="77777777" w:rsidR="00722872" w:rsidRPr="00792DA2" w:rsidRDefault="00722872" w:rsidP="00774DC6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792DA2">
        <w:rPr>
          <w:rFonts w:cstheme="minorHAnsi"/>
        </w:rPr>
        <w:t>Milgram – Obedience to authority</w:t>
      </w:r>
    </w:p>
    <w:p w14:paraId="768AB30B" w14:textId="77777777" w:rsidR="00722872" w:rsidRPr="00792DA2" w:rsidRDefault="00722872" w:rsidP="00774DC6">
      <w:pPr>
        <w:spacing w:after="0" w:line="240" w:lineRule="auto"/>
        <w:rPr>
          <w:rFonts w:cstheme="minorHAnsi"/>
        </w:rPr>
      </w:pPr>
      <w:hyperlink r:id="rId7" w:history="1">
        <w:r w:rsidRPr="00792DA2">
          <w:rPr>
            <w:rStyle w:val="Hyperlink"/>
            <w:rFonts w:cstheme="minorHAnsi"/>
          </w:rPr>
          <w:t>https://www.simplypsych</w:t>
        </w:r>
        <w:r w:rsidRPr="00792DA2">
          <w:rPr>
            <w:rStyle w:val="Hyperlink"/>
            <w:rFonts w:cstheme="minorHAnsi"/>
          </w:rPr>
          <w:t>o</w:t>
        </w:r>
        <w:r w:rsidRPr="00792DA2">
          <w:rPr>
            <w:rStyle w:val="Hyperlink"/>
            <w:rFonts w:cstheme="minorHAnsi"/>
          </w:rPr>
          <w:t>logy.org/milgram.html</w:t>
        </w:r>
      </w:hyperlink>
    </w:p>
    <w:p w14:paraId="4203A4CE" w14:textId="77777777" w:rsidR="00722872" w:rsidRPr="00792DA2" w:rsidRDefault="00722872" w:rsidP="00774DC6">
      <w:pPr>
        <w:spacing w:after="0" w:line="240" w:lineRule="auto"/>
        <w:rPr>
          <w:rFonts w:cstheme="minorHAnsi"/>
        </w:rPr>
      </w:pPr>
    </w:p>
    <w:p w14:paraId="24D25136" w14:textId="77777777" w:rsidR="00722872" w:rsidRPr="00792DA2" w:rsidRDefault="00722872" w:rsidP="00774DC6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792DA2">
        <w:rPr>
          <w:rFonts w:cstheme="minorHAnsi"/>
        </w:rPr>
        <w:t>Loftus &amp; Palmer – Eyewitness Testimony</w:t>
      </w:r>
    </w:p>
    <w:p w14:paraId="33825311" w14:textId="77777777" w:rsidR="00722872" w:rsidRPr="00792DA2" w:rsidRDefault="00722872" w:rsidP="00774DC6">
      <w:pPr>
        <w:spacing w:after="0" w:line="240" w:lineRule="auto"/>
        <w:rPr>
          <w:rFonts w:cstheme="minorHAnsi"/>
        </w:rPr>
      </w:pPr>
      <w:hyperlink r:id="rId8" w:history="1">
        <w:r w:rsidRPr="00792DA2">
          <w:rPr>
            <w:rStyle w:val="Hyperlink"/>
            <w:rFonts w:cstheme="minorHAnsi"/>
          </w:rPr>
          <w:t>https://www.simplypsyc</w:t>
        </w:r>
        <w:r w:rsidRPr="00792DA2">
          <w:rPr>
            <w:rStyle w:val="Hyperlink"/>
            <w:rFonts w:cstheme="minorHAnsi"/>
          </w:rPr>
          <w:t>h</w:t>
        </w:r>
        <w:r w:rsidRPr="00792DA2">
          <w:rPr>
            <w:rStyle w:val="Hyperlink"/>
            <w:rFonts w:cstheme="minorHAnsi"/>
          </w:rPr>
          <w:t>ology.org/loftus-palmer.html</w:t>
        </w:r>
      </w:hyperlink>
    </w:p>
    <w:p w14:paraId="29B993D6" w14:textId="77777777" w:rsidR="00722872" w:rsidRPr="00792DA2" w:rsidRDefault="00722872" w:rsidP="00774DC6">
      <w:pPr>
        <w:spacing w:after="0" w:line="240" w:lineRule="auto"/>
        <w:rPr>
          <w:rFonts w:cstheme="minorHAnsi"/>
        </w:rPr>
      </w:pPr>
    </w:p>
    <w:p w14:paraId="4F69385B" w14:textId="77777777" w:rsidR="00722872" w:rsidRPr="00792DA2" w:rsidRDefault="00722872" w:rsidP="00774DC6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792DA2">
        <w:rPr>
          <w:rFonts w:cstheme="minorHAnsi"/>
        </w:rPr>
        <w:t>Ainsworth – The Strange Situation</w:t>
      </w:r>
    </w:p>
    <w:p w14:paraId="12A3DD11" w14:textId="77777777" w:rsidR="00722872" w:rsidRPr="00792DA2" w:rsidRDefault="00722872" w:rsidP="00774DC6">
      <w:pPr>
        <w:spacing w:after="0" w:line="240" w:lineRule="auto"/>
        <w:rPr>
          <w:rFonts w:cstheme="minorHAnsi"/>
        </w:rPr>
      </w:pPr>
      <w:hyperlink r:id="rId9" w:history="1">
        <w:r w:rsidRPr="00792DA2">
          <w:rPr>
            <w:rStyle w:val="Hyperlink"/>
            <w:rFonts w:cstheme="minorHAnsi"/>
          </w:rPr>
          <w:t>https://www.sim</w:t>
        </w:r>
        <w:r w:rsidRPr="00792DA2">
          <w:rPr>
            <w:rStyle w:val="Hyperlink"/>
            <w:rFonts w:cstheme="minorHAnsi"/>
          </w:rPr>
          <w:t>p</w:t>
        </w:r>
        <w:r w:rsidRPr="00792DA2">
          <w:rPr>
            <w:rStyle w:val="Hyperlink"/>
            <w:rFonts w:cstheme="minorHAnsi"/>
          </w:rPr>
          <w:t>lypsychology.org/mary-ainsworth.html</w:t>
        </w:r>
      </w:hyperlink>
    </w:p>
    <w:p w14:paraId="33649F22" w14:textId="77777777" w:rsidR="00722872" w:rsidRPr="00792DA2" w:rsidRDefault="00722872" w:rsidP="00774DC6">
      <w:pPr>
        <w:spacing w:after="0" w:line="240" w:lineRule="auto"/>
        <w:rPr>
          <w:rFonts w:cstheme="minorHAnsi"/>
        </w:rPr>
      </w:pPr>
    </w:p>
    <w:p w14:paraId="3639998B" w14:textId="77777777" w:rsidR="00722872" w:rsidRPr="00792DA2" w:rsidRDefault="00722872" w:rsidP="00774DC6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792DA2">
        <w:rPr>
          <w:rFonts w:cstheme="minorHAnsi"/>
        </w:rPr>
        <w:t>Rosenhan – ‘On being sane in insane places’</w:t>
      </w:r>
    </w:p>
    <w:p w14:paraId="5AC43A31" w14:textId="77777777" w:rsidR="00722872" w:rsidRPr="00792DA2" w:rsidRDefault="00722872" w:rsidP="00774DC6">
      <w:pPr>
        <w:spacing w:after="0" w:line="240" w:lineRule="auto"/>
        <w:rPr>
          <w:rFonts w:cstheme="minorHAnsi"/>
        </w:rPr>
      </w:pPr>
      <w:hyperlink r:id="rId10" w:history="1">
        <w:r w:rsidRPr="00792DA2">
          <w:rPr>
            <w:rStyle w:val="Hyperlink"/>
            <w:rFonts w:cstheme="minorHAnsi"/>
          </w:rPr>
          <w:t>https://sch</w:t>
        </w:r>
        <w:r w:rsidRPr="00792DA2">
          <w:rPr>
            <w:rStyle w:val="Hyperlink"/>
            <w:rFonts w:cstheme="minorHAnsi"/>
          </w:rPr>
          <w:t>o</w:t>
        </w:r>
        <w:r w:rsidRPr="00792DA2">
          <w:rPr>
            <w:rStyle w:val="Hyperlink"/>
            <w:rFonts w:cstheme="minorHAnsi"/>
          </w:rPr>
          <w:t>olworkhelper.net/d-l-rosenhans-on-being-sane-in-insane-places-summary-analysis/</w:t>
        </w:r>
      </w:hyperlink>
    </w:p>
    <w:p w14:paraId="34F95BB1" w14:textId="77777777" w:rsidR="00722872" w:rsidRDefault="00722872" w:rsidP="00792DA2">
      <w:pPr>
        <w:spacing w:after="0" w:line="240" w:lineRule="auto"/>
        <w:rPr>
          <w:rFonts w:cstheme="minorHAnsi"/>
        </w:rPr>
      </w:pPr>
    </w:p>
    <w:p w14:paraId="11B1B72C" w14:textId="77777777" w:rsidR="00774DC6" w:rsidRPr="00792DA2" w:rsidRDefault="00774DC6" w:rsidP="00792DA2">
      <w:pPr>
        <w:spacing w:after="0" w:line="240" w:lineRule="auto"/>
        <w:rPr>
          <w:rFonts w:cstheme="minorHAnsi"/>
        </w:rPr>
      </w:pPr>
    </w:p>
    <w:p w14:paraId="256E7CE1" w14:textId="6615D6BA" w:rsidR="00774DC6" w:rsidRPr="008E75C8" w:rsidRDefault="00774DC6" w:rsidP="00774DC6">
      <w:pPr>
        <w:jc w:val="center"/>
      </w:pPr>
      <w:r w:rsidRPr="008E75C8">
        <w:rPr>
          <w:b/>
          <w:bCs/>
        </w:rPr>
        <w:t xml:space="preserve">Task </w:t>
      </w:r>
      <w:r>
        <w:rPr>
          <w:b/>
          <w:bCs/>
        </w:rPr>
        <w:t>2</w:t>
      </w:r>
      <w:r w:rsidRPr="008E75C8">
        <w:rPr>
          <w:b/>
          <w:bCs/>
        </w:rPr>
        <w:t xml:space="preserve">: </w:t>
      </w:r>
      <w:r>
        <w:rPr>
          <w:b/>
          <w:bCs/>
        </w:rPr>
        <w:t>Getting to Grips with the Approaches</w:t>
      </w:r>
    </w:p>
    <w:p w14:paraId="31694D65" w14:textId="609BBCC6" w:rsidR="00774DC6" w:rsidRPr="00774DC6" w:rsidRDefault="00774DC6" w:rsidP="00774DC6">
      <w:pPr>
        <w:spacing w:after="0" w:line="240" w:lineRule="auto"/>
      </w:pPr>
      <w:r w:rsidRPr="00774DC6">
        <w:t xml:space="preserve">There are six core approaches to Psychology that you need to know for your A level – six different ways of explaining human behaviours. </w:t>
      </w:r>
    </w:p>
    <w:p w14:paraId="31321C81" w14:textId="37AB8235" w:rsidR="00774DC6" w:rsidRDefault="00774DC6" w:rsidP="00774DC6">
      <w:pPr>
        <w:spacing w:after="0" w:line="240" w:lineRule="auto"/>
      </w:pPr>
    </w:p>
    <w:p w14:paraId="153A9EDA" w14:textId="6CF2D936" w:rsidR="00774DC6" w:rsidRDefault="00774DC6" w:rsidP="00774DC6">
      <w:pPr>
        <w:spacing w:after="0" w:line="240" w:lineRule="auto"/>
      </w:pPr>
    </w:p>
    <w:p w14:paraId="2FCAE0B4" w14:textId="3B83EA0C" w:rsidR="00774DC6" w:rsidRDefault="00774DC6" w:rsidP="00774DC6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BB6F390" wp14:editId="65F7D029">
            <wp:simplePos x="0" y="0"/>
            <wp:positionH relativeFrom="column">
              <wp:posOffset>3048000</wp:posOffset>
            </wp:positionH>
            <wp:positionV relativeFrom="paragraph">
              <wp:posOffset>8890</wp:posOffset>
            </wp:positionV>
            <wp:extent cx="3105785" cy="2066925"/>
            <wp:effectExtent l="0" t="0" r="0" b="9525"/>
            <wp:wrapTight wrapText="bothSides">
              <wp:wrapPolygon edited="0">
                <wp:start x="0" y="0"/>
                <wp:lineTo x="0" y="21500"/>
                <wp:lineTo x="21463" y="21500"/>
                <wp:lineTo x="21463" y="0"/>
                <wp:lineTo x="0" y="0"/>
              </wp:wrapPolygon>
            </wp:wrapTight>
            <wp:docPr id="1639815953" name="Picture 2" descr="Approaches to Psychology: The 'Key Ideas' Bundle | Teaching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pproaches to Psychology: The 'Key Ideas' Bundle | Teaching Resourc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429"/>
                    <a:stretch/>
                  </pic:blipFill>
                  <pic:spPr bwMode="auto">
                    <a:xfrm>
                      <a:off x="0" y="0"/>
                      <a:ext cx="310578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4DC6">
        <w:t>For each of the 6, write a short summary of how they explain human behaviour and identify one key researcher from this area – and say why they are famous.</w:t>
      </w:r>
    </w:p>
    <w:p w14:paraId="3020A802" w14:textId="77777777" w:rsidR="00774DC6" w:rsidRPr="00774DC6" w:rsidRDefault="00774DC6" w:rsidP="00774DC6">
      <w:pPr>
        <w:spacing w:after="0" w:line="240" w:lineRule="auto"/>
        <w:rPr>
          <w:rFonts w:cs="Arial"/>
        </w:rPr>
      </w:pPr>
    </w:p>
    <w:p w14:paraId="11B135F0" w14:textId="5306DD3F" w:rsidR="00774DC6" w:rsidRPr="00774DC6" w:rsidRDefault="00774DC6" w:rsidP="00774DC6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</w:rPr>
      </w:pPr>
      <w:r w:rsidRPr="00774DC6">
        <w:rPr>
          <w:rFonts w:cs="Arial"/>
        </w:rPr>
        <w:t>Behaviourism</w:t>
      </w:r>
    </w:p>
    <w:p w14:paraId="77903339" w14:textId="65349EF7" w:rsidR="00774DC6" w:rsidRPr="00774DC6" w:rsidRDefault="00774DC6" w:rsidP="00774DC6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</w:rPr>
      </w:pPr>
      <w:r w:rsidRPr="00774DC6">
        <w:rPr>
          <w:rFonts w:cs="Arial"/>
        </w:rPr>
        <w:t>Social Learning Theory</w:t>
      </w:r>
    </w:p>
    <w:p w14:paraId="034D5836" w14:textId="175123B1" w:rsidR="00774DC6" w:rsidRPr="00774DC6" w:rsidRDefault="00774DC6" w:rsidP="00774DC6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</w:rPr>
      </w:pPr>
      <w:r w:rsidRPr="00774DC6">
        <w:rPr>
          <w:rFonts w:cs="Arial"/>
        </w:rPr>
        <w:t>Cognitive Approach</w:t>
      </w:r>
    </w:p>
    <w:p w14:paraId="61C87D83" w14:textId="1FC1B911" w:rsidR="00774DC6" w:rsidRPr="00774DC6" w:rsidRDefault="00774DC6" w:rsidP="00774DC6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</w:rPr>
      </w:pPr>
      <w:r w:rsidRPr="00774DC6">
        <w:rPr>
          <w:rFonts w:cs="Arial"/>
        </w:rPr>
        <w:t>Biological Approach</w:t>
      </w:r>
    </w:p>
    <w:p w14:paraId="57F8A973" w14:textId="326D91AA" w:rsidR="00774DC6" w:rsidRPr="00774DC6" w:rsidRDefault="00774DC6" w:rsidP="00774DC6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</w:rPr>
      </w:pPr>
      <w:r w:rsidRPr="00774DC6">
        <w:rPr>
          <w:rFonts w:cs="Arial"/>
        </w:rPr>
        <w:t>Psychodynamic Approach</w:t>
      </w:r>
    </w:p>
    <w:p w14:paraId="151B1809" w14:textId="3079EEEA" w:rsidR="00774DC6" w:rsidRPr="00774DC6" w:rsidRDefault="00774DC6" w:rsidP="00774DC6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</w:rPr>
      </w:pPr>
      <w:r w:rsidRPr="00774DC6">
        <w:rPr>
          <w:rFonts w:cs="Arial"/>
        </w:rPr>
        <w:t>Humanistic Approach</w:t>
      </w:r>
    </w:p>
    <w:p w14:paraId="57A6C151" w14:textId="48AAAF75" w:rsidR="00774DC6" w:rsidRDefault="00774DC6" w:rsidP="00774DC6">
      <w:pPr>
        <w:spacing w:after="0" w:line="240" w:lineRule="auto"/>
        <w:rPr>
          <w:rFonts w:cs="Arial"/>
        </w:rPr>
      </w:pPr>
    </w:p>
    <w:p w14:paraId="61937B79" w14:textId="77777777" w:rsidR="00774DC6" w:rsidRDefault="00774DC6" w:rsidP="00774DC6">
      <w:pPr>
        <w:spacing w:after="0" w:line="240" w:lineRule="auto"/>
        <w:rPr>
          <w:rFonts w:cs="Arial"/>
        </w:rPr>
      </w:pPr>
    </w:p>
    <w:p w14:paraId="3CF0C3BF" w14:textId="77777777" w:rsidR="00774DC6" w:rsidRDefault="00774DC6" w:rsidP="00774DC6">
      <w:pPr>
        <w:spacing w:after="0" w:line="240" w:lineRule="auto"/>
        <w:rPr>
          <w:rFonts w:cs="Arial"/>
        </w:rPr>
      </w:pPr>
    </w:p>
    <w:p w14:paraId="4B75BF0D" w14:textId="4D090A4F" w:rsidR="00774DC6" w:rsidRPr="00774DC6" w:rsidRDefault="00774DC6" w:rsidP="00774DC6">
      <w:pPr>
        <w:spacing w:after="0" w:line="240" w:lineRule="auto"/>
        <w:rPr>
          <w:rFonts w:cs="Arial"/>
        </w:rPr>
      </w:pPr>
      <w:r w:rsidRPr="00774DC6">
        <w:rPr>
          <w:rFonts w:cs="Arial"/>
        </w:rPr>
        <w:t xml:space="preserve">Read the following handouts to </w:t>
      </w:r>
      <w:proofErr w:type="gramStart"/>
      <w:r w:rsidRPr="00774DC6">
        <w:rPr>
          <w:rFonts w:cs="Arial"/>
        </w:rPr>
        <w:t>help:-</w:t>
      </w:r>
      <w:proofErr w:type="gramEnd"/>
    </w:p>
    <w:p w14:paraId="7F2F2EE2" w14:textId="5854A9E1" w:rsidR="00774DC6" w:rsidRPr="00774DC6" w:rsidRDefault="00774DC6" w:rsidP="00774DC6">
      <w:pPr>
        <w:spacing w:after="0" w:line="240" w:lineRule="auto"/>
        <w:rPr>
          <w:rFonts w:cs="Arial"/>
        </w:rPr>
      </w:pPr>
      <w:hyperlink r:id="rId12" w:history="1">
        <w:r w:rsidRPr="00774DC6">
          <w:rPr>
            <w:rStyle w:val="Hyperlink"/>
          </w:rPr>
          <w:t>https://www.simplypsychology.org/perspective.html</w:t>
        </w:r>
      </w:hyperlink>
      <w:r w:rsidRPr="00774DC6">
        <w:t xml:space="preserve"> (This has 5 of the approaches above.)</w:t>
      </w:r>
    </w:p>
    <w:p w14:paraId="50269A26" w14:textId="31613C97" w:rsidR="00774DC6" w:rsidRPr="00774DC6" w:rsidRDefault="00774DC6" w:rsidP="00774DC6">
      <w:pPr>
        <w:spacing w:after="0" w:line="240" w:lineRule="auto"/>
        <w:rPr>
          <w:rFonts w:cs="Arial"/>
        </w:rPr>
      </w:pPr>
      <w:hyperlink r:id="rId13" w:history="1">
        <w:r w:rsidRPr="00774DC6">
          <w:rPr>
            <w:rStyle w:val="Hyperlink"/>
          </w:rPr>
          <w:t>https://www.learning-theories.com/social-learning-theory-bandura.html</w:t>
        </w:r>
      </w:hyperlink>
      <w:r w:rsidRPr="00774DC6">
        <w:t xml:space="preserve"> (This should help with social learning theory as it is not on the </w:t>
      </w:r>
      <w:proofErr w:type="gramStart"/>
      <w:r w:rsidRPr="00774DC6">
        <w:t>simply</w:t>
      </w:r>
      <w:proofErr w:type="gramEnd"/>
      <w:r w:rsidRPr="00774DC6">
        <w:t xml:space="preserve"> psychology notes above.)</w:t>
      </w:r>
    </w:p>
    <w:p w14:paraId="5CE10658" w14:textId="6ACAB384" w:rsidR="00BD0BCE" w:rsidRPr="00774DC6" w:rsidRDefault="00BD0BCE" w:rsidP="00774DC6">
      <w:pPr>
        <w:spacing w:after="0" w:line="240" w:lineRule="auto"/>
        <w:jc w:val="both"/>
      </w:pPr>
    </w:p>
    <w:p w14:paraId="38ACA2A2" w14:textId="244B83FA" w:rsidR="00CE647A" w:rsidRPr="00774DC6" w:rsidRDefault="00CE647A" w:rsidP="00774DC6">
      <w:pPr>
        <w:spacing w:after="0" w:line="240" w:lineRule="auto"/>
        <w:jc w:val="both"/>
      </w:pPr>
    </w:p>
    <w:p w14:paraId="49A63FB3" w14:textId="73563591" w:rsidR="00CE647A" w:rsidRPr="00774DC6" w:rsidRDefault="00CE647A" w:rsidP="00913D1F">
      <w:pPr>
        <w:jc w:val="both"/>
      </w:pPr>
    </w:p>
    <w:p w14:paraId="760DC5B3" w14:textId="11EDB6F9" w:rsidR="00774DC6" w:rsidRPr="008E75C8" w:rsidRDefault="00774DC6" w:rsidP="00774DC6">
      <w:pPr>
        <w:jc w:val="center"/>
      </w:pPr>
      <w:r w:rsidRPr="008E75C8">
        <w:rPr>
          <w:b/>
          <w:bCs/>
        </w:rPr>
        <w:lastRenderedPageBreak/>
        <w:t xml:space="preserve">Task </w:t>
      </w:r>
      <w:r>
        <w:rPr>
          <w:b/>
          <w:bCs/>
        </w:rPr>
        <w:t>3</w:t>
      </w:r>
      <w:r w:rsidRPr="008E75C8">
        <w:rPr>
          <w:b/>
          <w:bCs/>
        </w:rPr>
        <w:t xml:space="preserve">: </w:t>
      </w:r>
      <w:r>
        <w:rPr>
          <w:b/>
          <w:bCs/>
        </w:rPr>
        <w:t>Building your understanding of human behaviour</w:t>
      </w:r>
    </w:p>
    <w:p w14:paraId="6D5DC6FD" w14:textId="26BF9797" w:rsidR="00CE647A" w:rsidRDefault="00774DC6" w:rsidP="00375A60">
      <w:pPr>
        <w:spacing w:after="0" w:line="240" w:lineRule="auto"/>
      </w:pPr>
      <w:r>
        <w:t xml:space="preserve">There are many films that link to the work that you will study in A Level Psychology and beyond. Watch a film and see </w:t>
      </w:r>
      <w:r w:rsidR="00375A60">
        <w:t>how you think it links to Psychology.</w:t>
      </w:r>
    </w:p>
    <w:p w14:paraId="41C4CE35" w14:textId="00892C7A" w:rsidR="00375A60" w:rsidRDefault="00375A60" w:rsidP="00375A60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110BF64" wp14:editId="77B15151">
            <wp:simplePos x="0" y="0"/>
            <wp:positionH relativeFrom="column">
              <wp:posOffset>4114800</wp:posOffset>
            </wp:positionH>
            <wp:positionV relativeFrom="paragraph">
              <wp:posOffset>141605</wp:posOffset>
            </wp:positionV>
            <wp:extent cx="2009775" cy="1059815"/>
            <wp:effectExtent l="0" t="0" r="9525" b="6985"/>
            <wp:wrapTight wrapText="bothSides">
              <wp:wrapPolygon edited="0">
                <wp:start x="0" y="0"/>
                <wp:lineTo x="0" y="21354"/>
                <wp:lineTo x="21498" y="21354"/>
                <wp:lineTo x="21498" y="0"/>
                <wp:lineTo x="0" y="0"/>
              </wp:wrapPolygon>
            </wp:wrapTight>
            <wp:docPr id="1148620178" name="Picture 3" descr="Watch Good Will Hunting | Netfl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atch Good Will Hunting | Netflix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E093B6" w14:textId="26375DD8" w:rsidR="00774DC6" w:rsidRPr="00774DC6" w:rsidRDefault="00774DC6" w:rsidP="00375A60">
      <w:pPr>
        <w:spacing w:after="0" w:line="240" w:lineRule="auto"/>
      </w:pPr>
      <w:r w:rsidRPr="00774DC6">
        <w:t>Films</w:t>
      </w:r>
    </w:p>
    <w:p w14:paraId="496E5DC4" w14:textId="0307046F" w:rsidR="00375A60" w:rsidRPr="00375A60" w:rsidRDefault="00375A60" w:rsidP="00375A60">
      <w:pPr>
        <w:spacing w:after="0" w:line="240" w:lineRule="auto"/>
        <w:ind w:left="720"/>
      </w:pPr>
    </w:p>
    <w:p w14:paraId="2A0FFE72" w14:textId="235EA268" w:rsidR="00375A60" w:rsidRDefault="00375A60" w:rsidP="00375A60">
      <w:pPr>
        <w:numPr>
          <w:ilvl w:val="0"/>
          <w:numId w:val="15"/>
        </w:numPr>
        <w:spacing w:after="0" w:line="240" w:lineRule="auto"/>
      </w:pPr>
      <w:r w:rsidRPr="00774DC6">
        <w:t>“Good Will Hunting” (1997)</w:t>
      </w:r>
      <w:r w:rsidRPr="00774DC6">
        <w:br/>
        <w:t>– Explores therapy, intelligence, trauma, and personal growth.</w:t>
      </w:r>
    </w:p>
    <w:p w14:paraId="3DE96BC2" w14:textId="02AECA00" w:rsidR="00375A60" w:rsidRPr="00774DC6" w:rsidRDefault="00375A60" w:rsidP="00375A60">
      <w:pPr>
        <w:spacing w:after="0" w:line="240" w:lineRule="auto"/>
        <w:ind w:left="720"/>
      </w:pPr>
    </w:p>
    <w:p w14:paraId="1C8F665D" w14:textId="623675DA" w:rsidR="00774DC6" w:rsidRPr="00375A60" w:rsidRDefault="00774DC6" w:rsidP="00375A60">
      <w:pPr>
        <w:numPr>
          <w:ilvl w:val="0"/>
          <w:numId w:val="15"/>
        </w:numPr>
        <w:spacing w:after="0" w:line="240" w:lineRule="auto"/>
      </w:pPr>
      <w:r w:rsidRPr="00774DC6">
        <w:t>“A Beautiful Mind” (2001)</w:t>
      </w:r>
      <w:r w:rsidRPr="00774DC6">
        <w:br/>
        <w:t>– Based on the life of John Nash, exploring schizophrenia and genius.</w:t>
      </w:r>
    </w:p>
    <w:p w14:paraId="5BEF252B" w14:textId="77777777" w:rsidR="00375A60" w:rsidRPr="00774DC6" w:rsidRDefault="00375A60" w:rsidP="00375A60">
      <w:pPr>
        <w:spacing w:after="0" w:line="240" w:lineRule="auto"/>
        <w:ind w:left="720"/>
      </w:pPr>
    </w:p>
    <w:p w14:paraId="4456CEEF" w14:textId="1B83E0AF" w:rsidR="00774DC6" w:rsidRPr="00375A60" w:rsidRDefault="00375A60" w:rsidP="00375A60">
      <w:pPr>
        <w:numPr>
          <w:ilvl w:val="0"/>
          <w:numId w:val="15"/>
        </w:numPr>
        <w:spacing w:after="0" w:line="240" w:lineRule="auto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995C668" wp14:editId="33D25815">
            <wp:simplePos x="0" y="0"/>
            <wp:positionH relativeFrom="margin">
              <wp:posOffset>4181475</wp:posOffset>
            </wp:positionH>
            <wp:positionV relativeFrom="paragraph">
              <wp:posOffset>135255</wp:posOffset>
            </wp:positionV>
            <wp:extent cx="2034540" cy="1524000"/>
            <wp:effectExtent l="0" t="0" r="3810" b="0"/>
            <wp:wrapSquare wrapText="bothSides"/>
            <wp:docPr id="1707872127" name="Picture 4" descr="Inside Out | Disney Mov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side Out | Disney Movi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DC6" w:rsidRPr="00774DC6">
        <w:t>“One Flew Over the Cuckoo’s Nest” (1975)</w:t>
      </w:r>
      <w:r w:rsidR="00774DC6" w:rsidRPr="00774DC6">
        <w:br/>
        <w:t>– Examines institutionalization, mental health, and authority in psychiatric hospitals.</w:t>
      </w:r>
    </w:p>
    <w:p w14:paraId="2AA0CC2A" w14:textId="432FCACD" w:rsidR="00375A60" w:rsidRPr="00375A60" w:rsidRDefault="00375A60" w:rsidP="00375A60">
      <w:pPr>
        <w:spacing w:after="0" w:line="240" w:lineRule="auto"/>
        <w:ind w:left="720"/>
      </w:pPr>
    </w:p>
    <w:p w14:paraId="3EA01A34" w14:textId="7E1574C8" w:rsidR="00774DC6" w:rsidRDefault="00774DC6" w:rsidP="00375A60">
      <w:pPr>
        <w:numPr>
          <w:ilvl w:val="0"/>
          <w:numId w:val="15"/>
        </w:numPr>
        <w:spacing w:after="0" w:line="240" w:lineRule="auto"/>
      </w:pPr>
      <w:r w:rsidRPr="00774DC6">
        <w:t>“Inside Out” (2015, animated)</w:t>
      </w:r>
      <w:r w:rsidRPr="00774DC6">
        <w:br/>
        <w:t>– A creative depiction of emotions, memory, and cognitive development.</w:t>
      </w:r>
    </w:p>
    <w:p w14:paraId="7ABABAE8" w14:textId="5AA4C482" w:rsidR="00375A60" w:rsidRDefault="00375A60" w:rsidP="00375A60">
      <w:pPr>
        <w:spacing w:after="0" w:line="240" w:lineRule="auto"/>
        <w:ind w:left="720"/>
      </w:pPr>
    </w:p>
    <w:p w14:paraId="294B65AE" w14:textId="6CC71F19" w:rsidR="00375A60" w:rsidRDefault="00375A60" w:rsidP="00375A60">
      <w:pPr>
        <w:numPr>
          <w:ilvl w:val="0"/>
          <w:numId w:val="15"/>
        </w:numPr>
        <w:spacing w:after="0" w:line="240" w:lineRule="auto"/>
      </w:pPr>
      <w:r>
        <w:t xml:space="preserve">“Twelve Angry Men” </w:t>
      </w:r>
    </w:p>
    <w:p w14:paraId="1B4F8DE1" w14:textId="3234ABE1" w:rsidR="00375A60" w:rsidRDefault="00375A60" w:rsidP="00375A60">
      <w:pPr>
        <w:pStyle w:val="ListParagraph"/>
        <w:spacing w:after="0" w:line="240" w:lineRule="auto"/>
      </w:pPr>
      <w:r w:rsidRPr="00774DC6">
        <w:t>– A</w:t>
      </w:r>
      <w:r>
        <w:t>n insight into jury behaviour and whether a minority can influence a majority</w:t>
      </w:r>
      <w:r w:rsidRPr="00774DC6">
        <w:t>.</w:t>
      </w:r>
    </w:p>
    <w:p w14:paraId="7773DFAE" w14:textId="482CB4D8" w:rsidR="00375A60" w:rsidRPr="00774DC6" w:rsidRDefault="00375A60" w:rsidP="00375A60">
      <w:pPr>
        <w:spacing w:after="0" w:line="240" w:lineRule="auto"/>
        <w:ind w:left="720"/>
      </w:pPr>
    </w:p>
    <w:p w14:paraId="1AFA7C9B" w14:textId="313B38B0" w:rsidR="00CE647A" w:rsidRPr="00375A60" w:rsidRDefault="00375A60" w:rsidP="00375A60">
      <w:pPr>
        <w:spacing w:after="0" w:line="240" w:lineRule="auto"/>
      </w:pPr>
      <w:r>
        <w:t>Once you’ve finished watching, what particularly interested you about the film? What did you think were the key themes and what was the main message?</w:t>
      </w:r>
    </w:p>
    <w:p w14:paraId="6CB184C9" w14:textId="5882D022" w:rsidR="00CE647A" w:rsidRDefault="00CE647A" w:rsidP="00375A60">
      <w:pPr>
        <w:spacing w:after="0" w:line="240" w:lineRule="auto"/>
      </w:pPr>
    </w:p>
    <w:p w14:paraId="0195CA51" w14:textId="77777777" w:rsidR="00237F52" w:rsidRDefault="00237F52" w:rsidP="00375A60">
      <w:pPr>
        <w:spacing w:after="0" w:line="240" w:lineRule="auto"/>
      </w:pPr>
    </w:p>
    <w:p w14:paraId="2F631453" w14:textId="77777777" w:rsidR="00237F52" w:rsidRDefault="00237F52" w:rsidP="00237F52">
      <w:pPr>
        <w:spacing w:after="0" w:line="240" w:lineRule="auto"/>
      </w:pPr>
    </w:p>
    <w:p w14:paraId="51F5A6DD" w14:textId="3CAD8DED" w:rsidR="00237F52" w:rsidRPr="00237F52" w:rsidRDefault="00237F52" w:rsidP="00237F52">
      <w:pPr>
        <w:jc w:val="center"/>
      </w:pPr>
      <w:r w:rsidRPr="00237F52">
        <w:rPr>
          <w:b/>
          <w:bCs/>
        </w:rPr>
        <w:t xml:space="preserve">Task </w:t>
      </w:r>
      <w:r w:rsidRPr="00237F52">
        <w:rPr>
          <w:b/>
          <w:bCs/>
        </w:rPr>
        <w:t>4</w:t>
      </w:r>
      <w:r w:rsidRPr="00237F52">
        <w:rPr>
          <w:b/>
          <w:bCs/>
        </w:rPr>
        <w:t xml:space="preserve">: </w:t>
      </w:r>
      <w:r w:rsidRPr="00237F52">
        <w:rPr>
          <w:b/>
          <w:bCs/>
        </w:rPr>
        <w:t>Mastering Biopsychology</w:t>
      </w:r>
    </w:p>
    <w:p w14:paraId="76A54A89" w14:textId="1F405B49" w:rsidR="00237F52" w:rsidRDefault="00237F52" w:rsidP="00237F52">
      <w:pPr>
        <w:spacing w:after="0" w:line="240" w:lineRule="auto"/>
      </w:pPr>
      <w:r>
        <w:t>As you now know, there is biological content in Psychology so it’s worth making a start on this topic…</w:t>
      </w:r>
    </w:p>
    <w:p w14:paraId="6B82DAD3" w14:textId="77777777" w:rsidR="00237F52" w:rsidRPr="00237F52" w:rsidRDefault="00237F52" w:rsidP="00237F52">
      <w:pPr>
        <w:spacing w:after="0" w:line="240" w:lineRule="auto"/>
      </w:pPr>
    </w:p>
    <w:p w14:paraId="2EF32D7A" w14:textId="77777777" w:rsidR="00237F52" w:rsidRPr="00237F52" w:rsidRDefault="00237F52" w:rsidP="00237F52">
      <w:pPr>
        <w:spacing w:after="0" w:line="240" w:lineRule="auto"/>
        <w:rPr>
          <w:rFonts w:cs="Arial"/>
        </w:rPr>
      </w:pPr>
      <w:r w:rsidRPr="00237F52">
        <w:rPr>
          <w:rFonts w:cs="Arial"/>
        </w:rPr>
        <w:t>Watch the following video on the nervous system.</w:t>
      </w:r>
    </w:p>
    <w:p w14:paraId="42245D6A" w14:textId="77777777" w:rsidR="00237F52" w:rsidRPr="00237F52" w:rsidRDefault="00237F52" w:rsidP="00237F52">
      <w:pPr>
        <w:spacing w:after="0" w:line="240" w:lineRule="auto"/>
        <w:rPr>
          <w:rFonts w:cs="Arial"/>
        </w:rPr>
      </w:pPr>
      <w:hyperlink r:id="rId16" w:history="1">
        <w:r w:rsidRPr="00237F52">
          <w:rPr>
            <w:rStyle w:val="Hyperlink"/>
          </w:rPr>
          <w:t>https://www.tutor2u.net/psychology/reference/biopsycholo</w:t>
        </w:r>
        <w:r w:rsidRPr="00237F52">
          <w:rPr>
            <w:rStyle w:val="Hyperlink"/>
          </w:rPr>
          <w:t>g</w:t>
        </w:r>
        <w:r w:rsidRPr="00237F52">
          <w:rPr>
            <w:rStyle w:val="Hyperlink"/>
          </w:rPr>
          <w:t>y-nervous-system</w:t>
        </w:r>
      </w:hyperlink>
    </w:p>
    <w:p w14:paraId="082078EA" w14:textId="77777777" w:rsidR="00237F52" w:rsidRPr="00237F52" w:rsidRDefault="00237F52" w:rsidP="00237F52">
      <w:pPr>
        <w:spacing w:after="0" w:line="240" w:lineRule="auto"/>
        <w:rPr>
          <w:rFonts w:cs="Arial"/>
        </w:rPr>
      </w:pPr>
      <w:r w:rsidRPr="00237F52">
        <w:rPr>
          <w:rFonts w:cs="Arial"/>
        </w:rPr>
        <w:t>Create 10 statements based on the video – and say whether they are True or False e.g.</w:t>
      </w:r>
    </w:p>
    <w:p w14:paraId="60CB4E78" w14:textId="77777777" w:rsidR="00237F52" w:rsidRPr="00237F52" w:rsidRDefault="00237F52" w:rsidP="00237F52">
      <w:pPr>
        <w:pStyle w:val="ListParagraph"/>
        <w:numPr>
          <w:ilvl w:val="0"/>
          <w:numId w:val="16"/>
        </w:numPr>
        <w:spacing w:after="0" w:line="240" w:lineRule="auto"/>
      </w:pPr>
      <w:r w:rsidRPr="00237F52">
        <w:t>The nervous system is divided into the Peripheral nervous system (PNS) and the Central nervous system (CNS). True</w:t>
      </w:r>
    </w:p>
    <w:p w14:paraId="728E4AE6" w14:textId="77777777" w:rsidR="00237F52" w:rsidRPr="00237F52" w:rsidRDefault="00237F52" w:rsidP="00237F52">
      <w:pPr>
        <w:pStyle w:val="ListParagraph"/>
        <w:numPr>
          <w:ilvl w:val="0"/>
          <w:numId w:val="16"/>
        </w:numPr>
        <w:spacing w:after="0" w:line="240" w:lineRule="auto"/>
      </w:pPr>
      <w:r w:rsidRPr="00237F52">
        <w:t xml:space="preserve">The CNS includes only the brain. False </w:t>
      </w:r>
    </w:p>
    <w:p w14:paraId="53102704" w14:textId="77777777" w:rsidR="00237F52" w:rsidRDefault="00237F52" w:rsidP="00237F52">
      <w:pPr>
        <w:spacing w:after="0" w:line="240" w:lineRule="auto"/>
      </w:pPr>
    </w:p>
    <w:p w14:paraId="4B2A5279" w14:textId="257F0151" w:rsidR="00237F52" w:rsidRDefault="00237F52" w:rsidP="00237F52">
      <w:pPr>
        <w:spacing w:after="0" w:line="240" w:lineRule="auto"/>
      </w:pPr>
      <w:r>
        <w:t>A large proportion of Biopsychology is understanding the different functions of the human brain. You could have a look at the following website to get a 3D understanding!</w:t>
      </w:r>
    </w:p>
    <w:p w14:paraId="5D59F862" w14:textId="77777777" w:rsidR="00237F52" w:rsidRDefault="00237F52" w:rsidP="00237F52">
      <w:pPr>
        <w:spacing w:after="0" w:line="240" w:lineRule="auto"/>
      </w:pPr>
    </w:p>
    <w:p w14:paraId="3DCA55F2" w14:textId="07066339" w:rsidR="00CE647A" w:rsidRDefault="00237F52" w:rsidP="00237F52">
      <w:pPr>
        <w:spacing w:after="0" w:line="240" w:lineRule="auto"/>
      </w:pPr>
      <w:hyperlink r:id="rId17" w:history="1">
        <w:r w:rsidRPr="003E564C">
          <w:rPr>
            <w:rStyle w:val="Hyperlink"/>
          </w:rPr>
          <w:t>https://www.brainf</w:t>
        </w:r>
        <w:r w:rsidRPr="003E564C">
          <w:rPr>
            <w:rStyle w:val="Hyperlink"/>
          </w:rPr>
          <w:t>a</w:t>
        </w:r>
        <w:r w:rsidRPr="003E564C">
          <w:rPr>
            <w:rStyle w:val="Hyperlink"/>
          </w:rPr>
          <w:t>cts.org/3d-brain</w:t>
        </w:r>
      </w:hyperlink>
    </w:p>
    <w:p w14:paraId="0A0E1A5E" w14:textId="77777777" w:rsidR="00237F52" w:rsidRDefault="00237F52" w:rsidP="00237F52">
      <w:pPr>
        <w:spacing w:after="0" w:line="240" w:lineRule="auto"/>
      </w:pPr>
    </w:p>
    <w:p w14:paraId="1939B664" w14:textId="6A1EDBC1" w:rsidR="00237F52" w:rsidRDefault="00237F52" w:rsidP="00237F52">
      <w:pPr>
        <w:spacing w:after="0" w:line="240" w:lineRule="auto"/>
      </w:pPr>
      <w:r>
        <w:t>See if you can now write a list of the main parts of the brain including its lobes and their functions. It would also be useful to research the different ways of studying the brain.</w:t>
      </w:r>
    </w:p>
    <w:p w14:paraId="318F60BD" w14:textId="77777777" w:rsidR="00237F52" w:rsidRPr="00237F52" w:rsidRDefault="00237F52" w:rsidP="00237F52">
      <w:pPr>
        <w:spacing w:after="0" w:line="240" w:lineRule="auto"/>
      </w:pPr>
    </w:p>
    <w:p w14:paraId="15E1844E" w14:textId="77777777" w:rsidR="00CE647A" w:rsidRDefault="00CE647A" w:rsidP="00237F52">
      <w:pPr>
        <w:spacing w:after="0" w:line="240" w:lineRule="auto"/>
      </w:pPr>
    </w:p>
    <w:p w14:paraId="746F1174" w14:textId="77777777" w:rsidR="00237F52" w:rsidRDefault="00237F52" w:rsidP="001311D9">
      <w:pPr>
        <w:spacing w:after="0" w:line="240" w:lineRule="auto"/>
        <w:jc w:val="center"/>
        <w:rPr>
          <w:b/>
          <w:bCs/>
        </w:rPr>
      </w:pPr>
    </w:p>
    <w:p w14:paraId="25AC234B" w14:textId="647EEDA0" w:rsidR="00CE647A" w:rsidRPr="001311D9" w:rsidRDefault="00CE647A" w:rsidP="001311D9">
      <w:pPr>
        <w:spacing w:after="0" w:line="240" w:lineRule="auto"/>
        <w:jc w:val="center"/>
        <w:rPr>
          <w:b/>
          <w:bCs/>
        </w:rPr>
      </w:pPr>
      <w:r w:rsidRPr="001311D9">
        <w:rPr>
          <w:b/>
          <w:bCs/>
        </w:rPr>
        <w:t>General Reading Materials for the Psychology A level</w:t>
      </w:r>
    </w:p>
    <w:p w14:paraId="699A37EC" w14:textId="77777777" w:rsidR="00CE647A" w:rsidRDefault="00CE647A" w:rsidP="00CE647A">
      <w:pPr>
        <w:spacing w:after="0" w:line="240" w:lineRule="auto"/>
      </w:pPr>
    </w:p>
    <w:p w14:paraId="179F82EF" w14:textId="156DE47E" w:rsidR="00CE647A" w:rsidRDefault="00CE647A" w:rsidP="00CE647A">
      <w:pPr>
        <w:spacing w:after="0" w:line="240" w:lineRule="auto"/>
      </w:pPr>
      <w:r>
        <w:t xml:space="preserve">AQA </w:t>
      </w:r>
      <w:r w:rsidRPr="00CE647A">
        <w:t>A level Specification for Psychology</w:t>
      </w:r>
      <w:r>
        <w:t xml:space="preserve"> – </w:t>
      </w:r>
      <w:r w:rsidRPr="00CE647A">
        <w:t xml:space="preserve"> </w:t>
      </w:r>
      <w:hyperlink r:id="rId18" w:history="1">
        <w:r w:rsidRPr="003E564C">
          <w:rPr>
            <w:rStyle w:val="Hyperlink"/>
          </w:rPr>
          <w:t>https://www.aqa.org.uk/subjects/psyc</w:t>
        </w:r>
        <w:r w:rsidRPr="003E564C">
          <w:rPr>
            <w:rStyle w:val="Hyperlink"/>
          </w:rPr>
          <w:t>h</w:t>
        </w:r>
        <w:r w:rsidRPr="003E564C">
          <w:rPr>
            <w:rStyle w:val="Hyperlink"/>
          </w:rPr>
          <w:t>ology</w:t>
        </w:r>
      </w:hyperlink>
      <w:r w:rsidRPr="00CE647A">
        <w:t xml:space="preserve"> </w:t>
      </w:r>
    </w:p>
    <w:p w14:paraId="73838BEC" w14:textId="77777777" w:rsidR="00CE647A" w:rsidRDefault="00CE647A" w:rsidP="00CE647A">
      <w:pPr>
        <w:spacing w:after="0" w:line="240" w:lineRule="auto"/>
      </w:pPr>
    </w:p>
    <w:p w14:paraId="0D1B66A4" w14:textId="77777777" w:rsidR="00237F52" w:rsidRDefault="00237F52" w:rsidP="00CE647A">
      <w:pPr>
        <w:spacing w:after="0" w:line="240" w:lineRule="auto"/>
      </w:pPr>
    </w:p>
    <w:p w14:paraId="0CE00C75" w14:textId="5C603FFC" w:rsidR="00CE647A" w:rsidRDefault="00CE647A" w:rsidP="00CE647A">
      <w:pPr>
        <w:spacing w:after="0" w:line="240" w:lineRule="auto"/>
      </w:pPr>
      <w:r w:rsidRPr="00CE647A">
        <w:t xml:space="preserve">Magazines/journals </w:t>
      </w:r>
    </w:p>
    <w:p w14:paraId="6C1C99B0" w14:textId="67428679" w:rsidR="00CE647A" w:rsidRDefault="00CE647A" w:rsidP="00CE647A">
      <w:pPr>
        <w:spacing w:after="0" w:line="240" w:lineRule="auto"/>
      </w:pPr>
      <w:r w:rsidRPr="00CE647A">
        <w:t>Psychology Review (Quarterly) - Aimed at A level students https://www.hoddereduca</w:t>
      </w:r>
      <w:r w:rsidRPr="00CE647A">
        <w:t xml:space="preserve">tion.co.uk/magazines/magazines-extras/psychology-review-extras </w:t>
      </w:r>
    </w:p>
    <w:p w14:paraId="2D1624C5" w14:textId="77777777" w:rsidR="00CE647A" w:rsidRDefault="00CE647A" w:rsidP="00CE647A">
      <w:pPr>
        <w:spacing w:after="0" w:line="240" w:lineRule="auto"/>
      </w:pPr>
    </w:p>
    <w:p w14:paraId="1CDB43F2" w14:textId="77777777" w:rsidR="00237F52" w:rsidRDefault="00237F52" w:rsidP="00CE647A">
      <w:pPr>
        <w:spacing w:after="0" w:line="240" w:lineRule="auto"/>
      </w:pPr>
    </w:p>
    <w:p w14:paraId="748274FF" w14:textId="189BD3B9" w:rsidR="00CE647A" w:rsidRDefault="00CE647A" w:rsidP="00CE647A">
      <w:pPr>
        <w:spacing w:after="0" w:line="240" w:lineRule="auto"/>
      </w:pPr>
      <w:r w:rsidRPr="00CE647A">
        <w:t xml:space="preserve">Websites/organisations </w:t>
      </w:r>
    </w:p>
    <w:p w14:paraId="6A1C7B9C" w14:textId="7B427B3F" w:rsidR="00CE647A" w:rsidRDefault="00CE647A" w:rsidP="00CE647A">
      <w:pPr>
        <w:spacing w:after="0" w:line="240" w:lineRule="auto"/>
      </w:pPr>
      <w:r w:rsidRPr="00CE647A">
        <w:t xml:space="preserve">The British Psychological Society (BPS): </w:t>
      </w:r>
      <w:hyperlink r:id="rId19" w:history="1">
        <w:r w:rsidRPr="003E564C">
          <w:rPr>
            <w:rStyle w:val="Hyperlink"/>
          </w:rPr>
          <w:t>http://www.bps.org.uk</w:t>
        </w:r>
      </w:hyperlink>
      <w:r w:rsidRPr="00CE647A">
        <w:t xml:space="preserve"> </w:t>
      </w:r>
    </w:p>
    <w:p w14:paraId="59F98359" w14:textId="7D7ADB23" w:rsidR="00CE647A" w:rsidRDefault="00CE647A" w:rsidP="00CE647A">
      <w:pPr>
        <w:spacing w:after="0" w:line="240" w:lineRule="auto"/>
      </w:pPr>
      <w:r w:rsidRPr="00CE647A">
        <w:t xml:space="preserve">Washington University Neuroscience Dept: </w:t>
      </w:r>
      <w:hyperlink r:id="rId20" w:history="1">
        <w:r w:rsidRPr="003E564C">
          <w:rPr>
            <w:rStyle w:val="Hyperlink"/>
          </w:rPr>
          <w:t>http://faculty.</w:t>
        </w:r>
        <w:r w:rsidRPr="003E564C">
          <w:rPr>
            <w:rStyle w:val="Hyperlink"/>
          </w:rPr>
          <w:t>w</w:t>
        </w:r>
        <w:r w:rsidRPr="003E564C">
          <w:rPr>
            <w:rStyle w:val="Hyperlink"/>
          </w:rPr>
          <w:t>ashington.edu/chudler/neurok.html</w:t>
        </w:r>
      </w:hyperlink>
      <w:r w:rsidRPr="00CE647A">
        <w:t xml:space="preserve"> </w:t>
      </w:r>
    </w:p>
    <w:p w14:paraId="02B4A59F" w14:textId="77777777" w:rsidR="00CE647A" w:rsidRDefault="00CE647A" w:rsidP="00CE647A">
      <w:pPr>
        <w:spacing w:after="0" w:line="240" w:lineRule="auto"/>
      </w:pPr>
    </w:p>
    <w:p w14:paraId="46A11ED4" w14:textId="77777777" w:rsidR="00237F52" w:rsidRDefault="00237F52" w:rsidP="00CE647A">
      <w:pPr>
        <w:spacing w:after="0" w:line="240" w:lineRule="auto"/>
      </w:pPr>
    </w:p>
    <w:p w14:paraId="39AAC6FF" w14:textId="77777777" w:rsidR="00CE647A" w:rsidRDefault="00CE647A" w:rsidP="00CE647A">
      <w:pPr>
        <w:spacing w:after="0" w:line="240" w:lineRule="auto"/>
      </w:pPr>
      <w:r w:rsidRPr="00CE647A">
        <w:t xml:space="preserve">Useful online resources, videos, lectures and podcasts: </w:t>
      </w:r>
    </w:p>
    <w:p w14:paraId="245296E3" w14:textId="37A9E008" w:rsidR="00CE647A" w:rsidRDefault="00CE647A" w:rsidP="00CE647A">
      <w:pPr>
        <w:spacing w:after="0" w:line="240" w:lineRule="auto"/>
      </w:pPr>
      <w:r w:rsidRPr="00CE647A">
        <w:t xml:space="preserve">The British Psychological Society (BPS): </w:t>
      </w:r>
      <w:hyperlink r:id="rId21" w:history="1">
        <w:r w:rsidRPr="003E564C">
          <w:rPr>
            <w:rStyle w:val="Hyperlink"/>
          </w:rPr>
          <w:t>http://www.bps.org.uk</w:t>
        </w:r>
      </w:hyperlink>
      <w:r w:rsidRPr="00CE647A">
        <w:t xml:space="preserve"> </w:t>
      </w:r>
    </w:p>
    <w:p w14:paraId="02AE144F" w14:textId="52F2AD1B" w:rsidR="00CE647A" w:rsidRDefault="00CE647A" w:rsidP="00CE647A">
      <w:pPr>
        <w:spacing w:after="0" w:line="240" w:lineRule="auto"/>
      </w:pPr>
      <w:r w:rsidRPr="00CE647A">
        <w:t xml:space="preserve">American Psychological Association: </w:t>
      </w:r>
      <w:hyperlink r:id="rId22" w:history="1">
        <w:r w:rsidRPr="003E564C">
          <w:rPr>
            <w:rStyle w:val="Hyperlink"/>
          </w:rPr>
          <w:t>http://www.apa.org/</w:t>
        </w:r>
      </w:hyperlink>
      <w:r w:rsidRPr="00CE647A">
        <w:t xml:space="preserve"> </w:t>
      </w:r>
    </w:p>
    <w:p w14:paraId="42D3BF1D" w14:textId="6D53B1AE" w:rsidR="00CE647A" w:rsidRDefault="00CE647A" w:rsidP="00CE647A">
      <w:pPr>
        <w:spacing w:after="0" w:line="240" w:lineRule="auto"/>
      </w:pPr>
      <w:r w:rsidRPr="00CE647A">
        <w:t xml:space="preserve">Ted Talks Psychology Play list - </w:t>
      </w:r>
      <w:hyperlink r:id="rId23" w:history="1">
        <w:r w:rsidRPr="003E564C">
          <w:rPr>
            <w:rStyle w:val="Hyperlink"/>
          </w:rPr>
          <w:t>https://www.t</w:t>
        </w:r>
        <w:r w:rsidRPr="003E564C">
          <w:rPr>
            <w:rStyle w:val="Hyperlink"/>
          </w:rPr>
          <w:t>e</w:t>
        </w:r>
        <w:r w:rsidRPr="003E564C">
          <w:rPr>
            <w:rStyle w:val="Hyperlink"/>
          </w:rPr>
          <w:t>d.com/topics/psychology</w:t>
        </w:r>
      </w:hyperlink>
      <w:r w:rsidRPr="00CE647A">
        <w:t xml:space="preserve"> </w:t>
      </w:r>
    </w:p>
    <w:p w14:paraId="683D2FF4" w14:textId="7ADD0A27" w:rsidR="001311D9" w:rsidRDefault="001311D9" w:rsidP="00CE647A">
      <w:pPr>
        <w:spacing w:after="0" w:line="240" w:lineRule="auto"/>
      </w:pPr>
      <w:r>
        <w:t xml:space="preserve">You can also look at </w:t>
      </w:r>
      <w:proofErr w:type="spellStart"/>
      <w:r>
        <w:t>PsychBoost</w:t>
      </w:r>
      <w:proofErr w:type="spellEnd"/>
      <w:r>
        <w:t xml:space="preserve"> videos on YouTube too.</w:t>
      </w:r>
    </w:p>
    <w:p w14:paraId="536F6E20" w14:textId="77777777" w:rsidR="001311D9" w:rsidRDefault="001311D9" w:rsidP="00CE647A">
      <w:pPr>
        <w:spacing w:after="0" w:line="240" w:lineRule="auto"/>
      </w:pPr>
    </w:p>
    <w:p w14:paraId="61B76BAA" w14:textId="77777777" w:rsidR="00237F52" w:rsidRDefault="00237F52" w:rsidP="00CE647A">
      <w:pPr>
        <w:spacing w:after="0" w:line="240" w:lineRule="auto"/>
      </w:pPr>
    </w:p>
    <w:p w14:paraId="0A2A3A25" w14:textId="346FCA83" w:rsidR="001311D9" w:rsidRDefault="00CE647A" w:rsidP="00CE647A">
      <w:pPr>
        <w:spacing w:after="0" w:line="240" w:lineRule="auto"/>
      </w:pPr>
      <w:r w:rsidRPr="00CE647A">
        <w:t xml:space="preserve">Research Methods </w:t>
      </w:r>
      <w:r w:rsidR="001311D9">
        <w:t xml:space="preserve">- </w:t>
      </w:r>
      <w:r w:rsidRPr="00CE647A">
        <w:t xml:space="preserve">Is Psychology a science? </w:t>
      </w:r>
      <w:r w:rsidR="001311D9">
        <w:t xml:space="preserve">(videos from Leeds University) </w:t>
      </w:r>
      <w:r w:rsidRPr="00CE647A">
        <w:t>https://www.youtube.com/watch?v=TMKptrh0nwc&amp;list=PL063A5B58F65152C2&amp;index=52&amp;t =0s</w:t>
      </w:r>
      <w:r w:rsidR="001311D9">
        <w:t xml:space="preserve"> </w:t>
      </w:r>
      <w:r w:rsidRPr="00CE647A">
        <w:t xml:space="preserve">(Part 1) </w:t>
      </w:r>
    </w:p>
    <w:p w14:paraId="4D0CD8AF" w14:textId="5BFAD45C" w:rsidR="001311D9" w:rsidRDefault="001311D9" w:rsidP="00CE647A">
      <w:pPr>
        <w:spacing w:after="0" w:line="240" w:lineRule="auto"/>
      </w:pPr>
      <w:hyperlink r:id="rId24" w:history="1">
        <w:r w:rsidRPr="003E564C">
          <w:rPr>
            <w:rStyle w:val="Hyperlink"/>
          </w:rPr>
          <w:t>https://www.youtube.co</w:t>
        </w:r>
        <w:r w:rsidRPr="003E564C">
          <w:rPr>
            <w:rStyle w:val="Hyperlink"/>
          </w:rPr>
          <w:t>m</w:t>
        </w:r>
        <w:r w:rsidRPr="003E564C">
          <w:rPr>
            <w:rStyle w:val="Hyperlink"/>
          </w:rPr>
          <w:t>/watch?v=eOATLTb5Lhg</w:t>
        </w:r>
      </w:hyperlink>
      <w:r w:rsidR="00CE647A" w:rsidRPr="00CE647A">
        <w:t xml:space="preserve"> (Part 2) </w:t>
      </w:r>
    </w:p>
    <w:p w14:paraId="3A1E1A7A" w14:textId="5000E2E2" w:rsidR="001311D9" w:rsidRDefault="00CE647A" w:rsidP="00CE647A">
      <w:pPr>
        <w:spacing w:after="0" w:line="240" w:lineRule="auto"/>
      </w:pPr>
      <w:r w:rsidRPr="00CE647A">
        <w:t xml:space="preserve">Animal experimentation in Psychology </w:t>
      </w:r>
    </w:p>
    <w:p w14:paraId="3307DA9D" w14:textId="77777777" w:rsidR="001311D9" w:rsidRDefault="00CE647A" w:rsidP="00CE647A">
      <w:pPr>
        <w:spacing w:after="0" w:line="240" w:lineRule="auto"/>
      </w:pPr>
      <w:r w:rsidRPr="00CE647A">
        <w:t>https://www.youtube.com/watch?v=yQW4CQvpSRg&amp;list=PL063A5B58F65152C2&amp;index=2&amp; t=0s</w:t>
      </w:r>
    </w:p>
    <w:p w14:paraId="65E6C5BF" w14:textId="77777777" w:rsidR="001311D9" w:rsidRDefault="001311D9" w:rsidP="00CE647A">
      <w:pPr>
        <w:spacing w:after="0" w:line="240" w:lineRule="auto"/>
      </w:pPr>
    </w:p>
    <w:p w14:paraId="202A6BD8" w14:textId="77777777" w:rsidR="00237F52" w:rsidRDefault="00237F52" w:rsidP="00CE647A">
      <w:pPr>
        <w:spacing w:after="0" w:line="240" w:lineRule="auto"/>
      </w:pPr>
    </w:p>
    <w:p w14:paraId="372463E4" w14:textId="77777777" w:rsidR="001311D9" w:rsidRPr="00BB127C" w:rsidRDefault="00CE647A" w:rsidP="00CE647A">
      <w:pPr>
        <w:spacing w:after="0" w:line="240" w:lineRule="auto"/>
      </w:pPr>
      <w:r w:rsidRPr="00BB127C">
        <w:t xml:space="preserve">Books Introducing Psychology: </w:t>
      </w:r>
    </w:p>
    <w:p w14:paraId="3E228B16" w14:textId="253BE2A1" w:rsidR="00BB127C" w:rsidRDefault="00BB127C" w:rsidP="00774DC6">
      <w:pPr>
        <w:spacing w:after="0" w:line="240" w:lineRule="auto"/>
      </w:pPr>
      <w:r w:rsidRPr="00BB127C">
        <w:t>“Mindset: The New Psychology of Success” by Carol S. Dweck</w:t>
      </w:r>
      <w:r w:rsidRPr="00BB127C">
        <w:br/>
        <w:t>Insightful psychology applied to motivation and learning, inspiring for students.</w:t>
      </w:r>
    </w:p>
    <w:p w14:paraId="132C7C89" w14:textId="77777777" w:rsidR="00237F52" w:rsidRPr="00BB127C" w:rsidRDefault="00237F52" w:rsidP="00774DC6">
      <w:pPr>
        <w:spacing w:after="0" w:line="240" w:lineRule="auto"/>
      </w:pPr>
    </w:p>
    <w:p w14:paraId="53F5D4AC" w14:textId="010282CB" w:rsidR="00BB127C" w:rsidRDefault="00BB127C" w:rsidP="00774DC6">
      <w:pPr>
        <w:spacing w:after="0" w:line="240" w:lineRule="auto"/>
      </w:pPr>
      <w:r w:rsidRPr="00BB127C">
        <w:t>“The Man Who Mistook His Wife for a Hat” by Oliver Sacks</w:t>
      </w:r>
      <w:r w:rsidRPr="00BB127C">
        <w:br/>
        <w:t>– Fascinating case studies in neuropsychology, engaging and thought-provoking.</w:t>
      </w:r>
    </w:p>
    <w:p w14:paraId="5115EE85" w14:textId="77777777" w:rsidR="00237F52" w:rsidRPr="00BB127C" w:rsidRDefault="00237F52" w:rsidP="00774DC6">
      <w:pPr>
        <w:spacing w:after="0" w:line="240" w:lineRule="auto"/>
      </w:pPr>
    </w:p>
    <w:p w14:paraId="18ECA42D" w14:textId="2E6DAFAE" w:rsidR="00BB127C" w:rsidRDefault="00BB127C" w:rsidP="00BB127C">
      <w:pPr>
        <w:spacing w:after="0" w:line="240" w:lineRule="auto"/>
      </w:pPr>
      <w:r w:rsidRPr="00BB127C">
        <w:t>“Social Psychology” by David Myers</w:t>
      </w:r>
      <w:r w:rsidRPr="00BB127C">
        <w:br/>
        <w:t>– A clear, engaging introduction to social psychology, useful for understanding group behavio</w:t>
      </w:r>
      <w:r>
        <w:t>u</w:t>
      </w:r>
      <w:r w:rsidRPr="00BB127C">
        <w:t>r.</w:t>
      </w:r>
    </w:p>
    <w:p w14:paraId="41CA087F" w14:textId="77777777" w:rsidR="00237F52" w:rsidRPr="00BB127C" w:rsidRDefault="00237F52" w:rsidP="00BB127C">
      <w:pPr>
        <w:spacing w:after="0" w:line="240" w:lineRule="auto"/>
      </w:pPr>
    </w:p>
    <w:p w14:paraId="49631615" w14:textId="0F1057BC" w:rsidR="00BB127C" w:rsidRDefault="00BB127C" w:rsidP="00774DC6">
      <w:pPr>
        <w:spacing w:after="0" w:line="240" w:lineRule="auto"/>
      </w:pPr>
      <w:r w:rsidRPr="00BB127C">
        <w:t>“Psychology: A Very Short Introduction” by Gillian Butler and Freda McManus</w:t>
      </w:r>
      <w:r w:rsidRPr="00BB127C">
        <w:br/>
        <w:t>– Concise overview of psychology’s key ideas, perfect for quick revision and broad understanding.</w:t>
      </w:r>
    </w:p>
    <w:p w14:paraId="766AE7DF" w14:textId="77777777" w:rsidR="00237F52" w:rsidRDefault="00237F52" w:rsidP="00774DC6">
      <w:pPr>
        <w:spacing w:after="0" w:line="240" w:lineRule="auto"/>
      </w:pPr>
    </w:p>
    <w:p w14:paraId="4B157E0E" w14:textId="02384693" w:rsidR="00CE647A" w:rsidRDefault="00774DC6" w:rsidP="00CE647A">
      <w:pPr>
        <w:spacing w:after="0" w:line="240" w:lineRule="auto"/>
      </w:pPr>
      <w:r>
        <w:t>“Bounce: The myth of talent and the power of practice” by Matthew Syed</w:t>
      </w:r>
    </w:p>
    <w:p w14:paraId="6A1535A4" w14:textId="5ECEC646" w:rsidR="00774DC6" w:rsidRDefault="00774DC6" w:rsidP="00774DC6">
      <w:pPr>
        <w:spacing w:after="0" w:line="240" w:lineRule="auto"/>
      </w:pPr>
      <w:r w:rsidRPr="00BB127C">
        <w:t xml:space="preserve">– </w:t>
      </w:r>
      <w:r>
        <w:t>An interesting read into the psychology of sport and whether 10,000 hours of purposeful practice can make you a champion</w:t>
      </w:r>
      <w:r w:rsidRPr="00BB127C">
        <w:t>.</w:t>
      </w:r>
    </w:p>
    <w:p w14:paraId="3420D196" w14:textId="77777777" w:rsidR="00774DC6" w:rsidRDefault="00774DC6" w:rsidP="00CE647A">
      <w:pPr>
        <w:spacing w:after="0" w:line="240" w:lineRule="auto"/>
      </w:pPr>
    </w:p>
    <w:p w14:paraId="7B5EEE8B" w14:textId="77777777" w:rsidR="00CE647A" w:rsidRDefault="00CE647A" w:rsidP="00CE647A">
      <w:pPr>
        <w:spacing w:after="0" w:line="240" w:lineRule="auto"/>
      </w:pPr>
    </w:p>
    <w:sectPr w:rsidR="00CE647A">
      <w:head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06057" w14:textId="77777777" w:rsidR="008E75C8" w:rsidRDefault="008E75C8" w:rsidP="008E75C8">
      <w:pPr>
        <w:spacing w:after="0" w:line="240" w:lineRule="auto"/>
      </w:pPr>
      <w:r>
        <w:separator/>
      </w:r>
    </w:p>
  </w:endnote>
  <w:endnote w:type="continuationSeparator" w:id="0">
    <w:p w14:paraId="18DB71CA" w14:textId="77777777" w:rsidR="008E75C8" w:rsidRDefault="008E75C8" w:rsidP="008E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3E345" w14:textId="77777777" w:rsidR="008E75C8" w:rsidRDefault="008E75C8" w:rsidP="008E75C8">
      <w:pPr>
        <w:spacing w:after="0" w:line="240" w:lineRule="auto"/>
      </w:pPr>
      <w:r>
        <w:separator/>
      </w:r>
    </w:p>
  </w:footnote>
  <w:footnote w:type="continuationSeparator" w:id="0">
    <w:p w14:paraId="066C6DA5" w14:textId="77777777" w:rsidR="008E75C8" w:rsidRDefault="008E75C8" w:rsidP="008E7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AA863" w14:textId="5CCA2D51" w:rsidR="008E75C8" w:rsidRDefault="00DD6240" w:rsidP="008E75C8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339761C" wp14:editId="03F92250">
          <wp:simplePos x="0" y="0"/>
          <wp:positionH relativeFrom="column">
            <wp:posOffset>4644390</wp:posOffset>
          </wp:positionH>
          <wp:positionV relativeFrom="paragraph">
            <wp:posOffset>-354330</wp:posOffset>
          </wp:positionV>
          <wp:extent cx="1839595" cy="809625"/>
          <wp:effectExtent l="0" t="0" r="8255" b="9525"/>
          <wp:wrapTight wrapText="bothSides">
            <wp:wrapPolygon edited="0">
              <wp:start x="0" y="0"/>
              <wp:lineTo x="0" y="21346"/>
              <wp:lineTo x="21473" y="21346"/>
              <wp:lineTo x="21473" y="0"/>
              <wp:lineTo x="0" y="0"/>
            </wp:wrapPolygon>
          </wp:wrapTight>
          <wp:docPr id="1631933360" name="Picture 3" descr="A yellow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933360" name="Picture 3" descr="A yellow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1D20B2F1" wp14:editId="07840694">
          <wp:simplePos x="0" y="0"/>
          <wp:positionH relativeFrom="column">
            <wp:posOffset>-800100</wp:posOffset>
          </wp:positionH>
          <wp:positionV relativeFrom="paragraph">
            <wp:posOffset>-276860</wp:posOffset>
          </wp:positionV>
          <wp:extent cx="2438400" cy="487680"/>
          <wp:effectExtent l="0" t="0" r="0" b="7620"/>
          <wp:wrapTight wrapText="bothSides">
            <wp:wrapPolygon edited="0">
              <wp:start x="0" y="0"/>
              <wp:lineTo x="0" y="21094"/>
              <wp:lineTo x="21431" y="21094"/>
              <wp:lineTo x="21431" y="0"/>
              <wp:lineTo x="0" y="0"/>
            </wp:wrapPolygon>
          </wp:wrapTight>
          <wp:docPr id="1121644656" name="Picture 1" descr="A purple and red squar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644656" name="Picture 1" descr="A purple and red squar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56BC6"/>
    <w:multiLevelType w:val="hybridMultilevel"/>
    <w:tmpl w:val="1CFE99CA"/>
    <w:lvl w:ilvl="0" w:tplc="99442A40">
      <w:start w:val="3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146A1"/>
    <w:multiLevelType w:val="hybridMultilevel"/>
    <w:tmpl w:val="813C7F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611E2"/>
    <w:multiLevelType w:val="hybridMultilevel"/>
    <w:tmpl w:val="3C2011D0"/>
    <w:lvl w:ilvl="0" w:tplc="7D882E3C">
      <w:start w:val="3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4234E"/>
    <w:multiLevelType w:val="hybridMultilevel"/>
    <w:tmpl w:val="FFB08CF6"/>
    <w:lvl w:ilvl="0" w:tplc="D2DAB1D6">
      <w:start w:val="3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722E4"/>
    <w:multiLevelType w:val="hybridMultilevel"/>
    <w:tmpl w:val="5C7EB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663A5"/>
    <w:multiLevelType w:val="multilevel"/>
    <w:tmpl w:val="1D80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107376"/>
    <w:multiLevelType w:val="multilevel"/>
    <w:tmpl w:val="EFE23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1440" w:hanging="360"/>
      </w:pPr>
      <w:rPr>
        <w:rFonts w:ascii="Aptos" w:eastAsiaTheme="minorEastAsia" w:hAnsi="Aptos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7C5FEB"/>
    <w:multiLevelType w:val="multilevel"/>
    <w:tmpl w:val="30E4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055CD3"/>
    <w:multiLevelType w:val="hybridMultilevel"/>
    <w:tmpl w:val="23909E5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4523D"/>
    <w:multiLevelType w:val="hybridMultilevel"/>
    <w:tmpl w:val="34C622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84E65"/>
    <w:multiLevelType w:val="hybridMultilevel"/>
    <w:tmpl w:val="5944F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F70B7"/>
    <w:multiLevelType w:val="hybridMultilevel"/>
    <w:tmpl w:val="1CBE27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43CB7"/>
    <w:multiLevelType w:val="multilevel"/>
    <w:tmpl w:val="0E82E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3471E3"/>
    <w:multiLevelType w:val="hybridMultilevel"/>
    <w:tmpl w:val="B1E67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E61A3"/>
    <w:multiLevelType w:val="hybridMultilevel"/>
    <w:tmpl w:val="CDD4D1F6"/>
    <w:lvl w:ilvl="0" w:tplc="D2DAB1D6">
      <w:start w:val="3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76651"/>
    <w:multiLevelType w:val="hybridMultilevel"/>
    <w:tmpl w:val="EE7A4240"/>
    <w:lvl w:ilvl="0" w:tplc="9B0CC898">
      <w:start w:val="3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153948">
    <w:abstractNumId w:val="10"/>
  </w:num>
  <w:num w:numId="2" w16cid:durableId="1352730695">
    <w:abstractNumId w:val="13"/>
  </w:num>
  <w:num w:numId="3" w16cid:durableId="2034528142">
    <w:abstractNumId w:val="11"/>
  </w:num>
  <w:num w:numId="4" w16cid:durableId="59789261">
    <w:abstractNumId w:val="12"/>
  </w:num>
  <w:num w:numId="5" w16cid:durableId="518469573">
    <w:abstractNumId w:val="7"/>
  </w:num>
  <w:num w:numId="6" w16cid:durableId="1031883632">
    <w:abstractNumId w:val="5"/>
  </w:num>
  <w:num w:numId="7" w16cid:durableId="214044213">
    <w:abstractNumId w:val="4"/>
  </w:num>
  <w:num w:numId="8" w16cid:durableId="611204147">
    <w:abstractNumId w:val="1"/>
  </w:num>
  <w:num w:numId="9" w16cid:durableId="576090131">
    <w:abstractNumId w:val="15"/>
  </w:num>
  <w:num w:numId="10" w16cid:durableId="1119295063">
    <w:abstractNumId w:val="2"/>
  </w:num>
  <w:num w:numId="11" w16cid:durableId="665129336">
    <w:abstractNumId w:val="0"/>
  </w:num>
  <w:num w:numId="12" w16cid:durableId="979730059">
    <w:abstractNumId w:val="3"/>
  </w:num>
  <w:num w:numId="13" w16cid:durableId="1039357339">
    <w:abstractNumId w:val="14"/>
  </w:num>
  <w:num w:numId="14" w16cid:durableId="1621834345">
    <w:abstractNumId w:val="8"/>
  </w:num>
  <w:num w:numId="15" w16cid:durableId="1563835095">
    <w:abstractNumId w:val="6"/>
  </w:num>
  <w:num w:numId="16" w16cid:durableId="2398731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C8"/>
    <w:rsid w:val="001311D9"/>
    <w:rsid w:val="0015323A"/>
    <w:rsid w:val="00227B54"/>
    <w:rsid w:val="00237F52"/>
    <w:rsid w:val="00375A60"/>
    <w:rsid w:val="003C216F"/>
    <w:rsid w:val="00722872"/>
    <w:rsid w:val="00774DC6"/>
    <w:rsid w:val="00776BF6"/>
    <w:rsid w:val="00792DA2"/>
    <w:rsid w:val="007D5960"/>
    <w:rsid w:val="00886224"/>
    <w:rsid w:val="008E75C8"/>
    <w:rsid w:val="00913D1F"/>
    <w:rsid w:val="00992B9A"/>
    <w:rsid w:val="00BB127C"/>
    <w:rsid w:val="00BD0BCE"/>
    <w:rsid w:val="00CE647A"/>
    <w:rsid w:val="00DD39A0"/>
    <w:rsid w:val="00DD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0D86B1"/>
  <w15:chartTrackingRefBased/>
  <w15:docId w15:val="{1F76B581-C0A6-459D-8A81-2C796E2F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5C8"/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5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75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75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75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5C8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75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5C8"/>
    <w:rPr>
      <w:rFonts w:eastAsiaTheme="minorEastAsia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E75C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mplypsychology.org/loftus-palmer.html" TargetMode="External"/><Relationship Id="rId13" Type="http://schemas.openxmlformats.org/officeDocument/2006/relationships/hyperlink" Target="https://www.learning-theories.com/social-learning-theory-bandura.html" TargetMode="External"/><Relationship Id="rId18" Type="http://schemas.openxmlformats.org/officeDocument/2006/relationships/hyperlink" Target="https://www.aqa.org.uk/subjects/psychology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ps.org.uk" TargetMode="External"/><Relationship Id="rId7" Type="http://schemas.openxmlformats.org/officeDocument/2006/relationships/hyperlink" Target="https://www.simplypsychology.org/milgram.html" TargetMode="External"/><Relationship Id="rId12" Type="http://schemas.openxmlformats.org/officeDocument/2006/relationships/hyperlink" Target="https://www.simplypsychology.org/perspective.html" TargetMode="External"/><Relationship Id="rId17" Type="http://schemas.openxmlformats.org/officeDocument/2006/relationships/hyperlink" Target="https://www.brainfacts.org/3d-brain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tutor2u.net/psychology/reference/biopsychology-nervous-system" TargetMode="External"/><Relationship Id="rId20" Type="http://schemas.openxmlformats.org/officeDocument/2006/relationships/hyperlink" Target="http://faculty.washington.edu/chudler/neurok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24" Type="http://schemas.openxmlformats.org/officeDocument/2006/relationships/hyperlink" Target="https://www.youtube.com/watch?v=eOATLTb5Lh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hyperlink" Target="https://www.ted.com/topics/psychology" TargetMode="External"/><Relationship Id="rId10" Type="http://schemas.openxmlformats.org/officeDocument/2006/relationships/hyperlink" Target="https://schoolworkhelper.net/d-l-rosenhans-on-being-sane-in-insane-places-summary-analysis/" TargetMode="External"/><Relationship Id="rId19" Type="http://schemas.openxmlformats.org/officeDocument/2006/relationships/hyperlink" Target="http://www.bps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implypsychology.org/mary-ainsworth.html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://www.apa.org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4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Woolman</dc:creator>
  <cp:keywords/>
  <dc:description/>
  <cp:lastModifiedBy>Emma Cherry</cp:lastModifiedBy>
  <cp:revision>5</cp:revision>
  <dcterms:created xsi:type="dcterms:W3CDTF">2025-07-08T11:11:00Z</dcterms:created>
  <dcterms:modified xsi:type="dcterms:W3CDTF">2025-07-11T11:16:00Z</dcterms:modified>
</cp:coreProperties>
</file>